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3" w:rsidRDefault="00436A83" w:rsidP="00436A83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6A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Приложение № 1 к постановлению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комитета </w:t>
      </w:r>
      <w:r w:rsidRPr="00436A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Профсоюза № I-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436A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36A83" w:rsidRPr="00436A83" w:rsidRDefault="00436A83" w:rsidP="00436A8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27 февраля </w:t>
      </w:r>
      <w:r w:rsidRPr="00436A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2020 г.</w:t>
      </w:r>
    </w:p>
    <w:p w:rsidR="00436A83" w:rsidRDefault="00436A83" w:rsidP="00436A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80"/>
          <w:sz w:val="26"/>
          <w:szCs w:val="26"/>
          <w:lang w:eastAsia="ru-RU"/>
        </w:rPr>
      </w:pPr>
    </w:p>
    <w:p w:rsidR="00436A83" w:rsidRPr="00114107" w:rsidRDefault="00436A83" w:rsidP="0043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436A83"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  <w:t>ПОЛОЖЕНИЕ</w:t>
      </w:r>
    </w:p>
    <w:p w:rsidR="00436A83" w:rsidRPr="00436A83" w:rsidRDefault="00436A83" w:rsidP="0043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83">
        <w:rPr>
          <w:rFonts w:ascii="Times New Roman" w:hAnsi="Times New Roman" w:cs="Times New Roman"/>
          <w:b/>
          <w:sz w:val="24"/>
          <w:szCs w:val="24"/>
        </w:rPr>
        <w:t xml:space="preserve">О ПОСТОЯННЫХ КОМИССИЯХ </w:t>
      </w:r>
    </w:p>
    <w:p w:rsidR="00436A83" w:rsidRPr="00436A83" w:rsidRDefault="00436A83" w:rsidP="0043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83">
        <w:rPr>
          <w:rFonts w:ascii="Times New Roman" w:hAnsi="Times New Roman" w:cs="Times New Roman"/>
          <w:b/>
          <w:sz w:val="24"/>
          <w:szCs w:val="24"/>
        </w:rPr>
        <w:t>КОМИТЕТА СТАВРОПОЛЬСКОЙ КРАЕВОЙ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436A83" w:rsidRPr="00436A83" w:rsidRDefault="00436A83" w:rsidP="0043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83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(Утверждено комитетом 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Ставропольской краевой организации </w:t>
      </w:r>
      <w:r w:rsidRPr="00436A83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Профсоюза 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27февраля</w:t>
      </w:r>
      <w:r w:rsidRPr="00436A83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2020 года)</w:t>
      </w:r>
    </w:p>
    <w:p w:rsidR="00436A83" w:rsidRDefault="00436A83" w:rsidP="00436A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36A83" w:rsidRDefault="00436A83" w:rsidP="0043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36A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436A83" w:rsidRPr="00436A83" w:rsidRDefault="00436A83" w:rsidP="0043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3" w:rsidRPr="00436A83" w:rsidRDefault="00436A83" w:rsidP="00436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Постоянные комиссии комитета 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>Ставропольской краевой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(далее, соответственно – </w:t>
      </w:r>
      <w:r w:rsidR="002C4289" w:rsidRPr="00436A83">
        <w:rPr>
          <w:rFonts w:ascii="Times New Roman" w:eastAsia="Times New Roman" w:hAnsi="Times New Roman" w:cs="Times New Roman"/>
          <w:color w:val="000000"/>
          <w:lang w:eastAsia="ru-RU"/>
        </w:rPr>
        <w:t>Комиссии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, Профсоюз, 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>Ставропольская краевая организация Профсоюза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образуются и утверждаются комитетом 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и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Профсоюза по основным направлениям деятельности Профсоюза для изучения опыта и практики работы </w:t>
      </w:r>
      <w:r w:rsidR="002C4289">
        <w:rPr>
          <w:rFonts w:ascii="Times New Roman" w:eastAsia="Times New Roman" w:hAnsi="Times New Roman" w:cs="Times New Roman"/>
          <w:color w:val="000000"/>
          <w:lang w:eastAsia="ru-RU"/>
        </w:rPr>
        <w:t>первичных профсоюзных и территориальных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организаций Профсоюза, подготовки предложений для принятия коллегиальными органами 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и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>Профсоюза</w:t>
      </w:r>
      <w:proofErr w:type="gramEnd"/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решений по актуальным проблемам и разработки рекомендаций по профильным направлениям Комиссий, повышения активности и роли членов комитета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Ставропольск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и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в деле улучшения подготовки принятия решений </w:t>
      </w:r>
      <w:r w:rsidR="002C4289">
        <w:rPr>
          <w:rFonts w:ascii="Times New Roman" w:eastAsia="Times New Roman" w:hAnsi="Times New Roman" w:cs="Times New Roman"/>
          <w:color w:val="000000"/>
          <w:lang w:eastAsia="ru-RU"/>
        </w:rPr>
        <w:t>выборными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органами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Ставропольск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и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Профсоюза и усиления </w:t>
      </w:r>
      <w:proofErr w:type="gramStart"/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их выполнением.</w:t>
      </w:r>
    </w:p>
    <w:p w:rsidR="00436A83" w:rsidRPr="00436A83" w:rsidRDefault="00436A83" w:rsidP="00436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1.2.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Комиссии в своей деятельности руководствуются законодательством Российской Федерации, Уставом </w:t>
      </w:r>
      <w:r w:rsidR="002C4289">
        <w:rPr>
          <w:rFonts w:ascii="Times New Roman" w:eastAsia="Times New Roman" w:hAnsi="Times New Roman" w:cs="Times New Roman"/>
          <w:color w:val="000000"/>
          <w:lang w:eastAsia="ru-RU"/>
        </w:rPr>
        <w:t>Профсоюза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, постановлениями Съездов, Центрального комитета </w:t>
      </w:r>
      <w:r w:rsid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и Президиума 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>Профсоюза,</w:t>
      </w:r>
      <w:r w:rsid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решениями </w:t>
      </w:r>
      <w:r w:rsidR="002C4289" w:rsidRPr="00436A83">
        <w:rPr>
          <w:rFonts w:ascii="Times New Roman" w:eastAsia="Times New Roman" w:hAnsi="Times New Roman" w:cs="Times New Roman"/>
          <w:color w:val="000000"/>
          <w:lang w:eastAsia="ru-RU"/>
        </w:rPr>
        <w:t>коллегиальны</w:t>
      </w:r>
      <w:r w:rsidR="002C4289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2C4289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</w:t>
      </w:r>
      <w:r w:rsidR="002C4289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2C4289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и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C4289" w:rsidRPr="00436A83">
        <w:rPr>
          <w:rFonts w:ascii="Times New Roman" w:eastAsia="Times New Roman" w:hAnsi="Times New Roman" w:cs="Times New Roman"/>
          <w:color w:val="000000"/>
          <w:lang w:eastAsia="ru-RU"/>
        </w:rPr>
        <w:t>Профсоюза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36A83" w:rsidRDefault="00436A83" w:rsidP="00436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Комиссии создаются на срок полномочий комитета 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и</w:t>
      </w:r>
      <w:r w:rsidR="002C4289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>Профсоюза.</w:t>
      </w:r>
    </w:p>
    <w:p w:rsidR="00436A83" w:rsidRPr="00436A83" w:rsidRDefault="00436A83" w:rsidP="00436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Комиссии формируются из числа членов комитета 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ой</w:t>
      </w:r>
      <w:r w:rsidR="002C4289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2C4289">
        <w:rPr>
          <w:rFonts w:ascii="Times New Roman" w:eastAsia="Times New Roman" w:hAnsi="Times New Roman" w:cs="Times New Roman"/>
          <w:bCs/>
          <w:lang w:eastAsia="ru-RU"/>
        </w:rPr>
        <w:t>и</w:t>
      </w:r>
      <w:r w:rsidR="002C4289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>Профсоюза с учетом их пожеланий.</w:t>
      </w:r>
    </w:p>
    <w:p w:rsidR="00436A83" w:rsidRPr="00436A83" w:rsidRDefault="002C4289" w:rsidP="00436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омитет 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Профсоюза утверждает из состава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резидиума 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Профсоюза председателей Комиссий, а ответственными секретарями - соответствующих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заместителей председателя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Ставропольск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lang w:eastAsia="ru-RU"/>
        </w:rPr>
        <w:t>и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работников аппарата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комитета 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>Профсоюза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>аместители председателей Комиссий избираются на заседании Комиссии по предложению председателя Комиссии.</w:t>
      </w:r>
    </w:p>
    <w:p w:rsidR="00436A83" w:rsidRDefault="00436A83" w:rsidP="00436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1.4. 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>Председатели, заместители председателей, ответственные секретари и члены Комиссий осуществляют свою работу на общественных началах.</w:t>
      </w:r>
    </w:p>
    <w:p w:rsidR="002C4289" w:rsidRPr="00436A83" w:rsidRDefault="002C4289" w:rsidP="00436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6A83" w:rsidRDefault="00436A83" w:rsidP="0043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Pr="00436A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работы Комиссий</w:t>
      </w:r>
    </w:p>
    <w:p w:rsidR="002C4289" w:rsidRPr="00436A83" w:rsidRDefault="002C4289" w:rsidP="0043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36A83" w:rsidRPr="00436A83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2.1.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Комиссии утверждают планы своей деятельности на год на основе </w:t>
      </w:r>
      <w:proofErr w:type="gramStart"/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планов работы комитета 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>Профсоюза</w:t>
      </w:r>
      <w:proofErr w:type="gramEnd"/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36A83" w:rsidRPr="00436A83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 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Заседания Комиссий созываются комитетом 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>Профсоюза, а также председателями Комиссий или, в их отсутствие - заместителями председателей по мере необходимости, но, не реже одного раза в год и правомочны, если на них присутствует более половины их состава.</w:t>
      </w:r>
    </w:p>
    <w:p w:rsidR="00436A83" w:rsidRPr="00436A83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="00436A83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вопросы в Комиссиях решаются большинством голосов членов Комиссии, присутствующих на заседании, при наличии кворума.</w:t>
      </w:r>
    </w:p>
    <w:p w:rsidR="00436A83" w:rsidRPr="00436A83" w:rsidRDefault="00436A83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8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Решения могут приниматься в форме рекомендаций выборным органам Профсоюза и оформляются протоколами.</w:t>
      </w:r>
    </w:p>
    <w:p w:rsidR="002C4289" w:rsidRPr="002C4289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2.4.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Комиссии имеют право заслушивать на своих заседаниях информацию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председателей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территориальных и первичных организаций Профсоюза по вопросам, относящимся к компетенции соответствующих Комиссий, связанных с выполнением решения коллегиальных органов 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и</w:t>
      </w:r>
      <w:r w:rsidR="005F379D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Профсоюза, по результатам рассмотрения разрабатывать конкретные рекомендации и вносить предложения на рассмотрение комитета 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и</w:t>
      </w:r>
      <w:r w:rsidR="005F379D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>Профсоюза.</w:t>
      </w:r>
    </w:p>
    <w:p w:rsidR="002C4289" w:rsidRPr="002C4289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2.5.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необходимости могут проводиться совместные заседания нескольких Комиссий.</w:t>
      </w:r>
    </w:p>
    <w:p w:rsidR="002C4289" w:rsidRPr="002C4289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>По договоренности на таких заседаниях председательствует один из председателей Комиссии.</w:t>
      </w:r>
    </w:p>
    <w:p w:rsidR="002C4289" w:rsidRPr="002C4289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2.6.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>При подготовке вопросов для рассмотрения на заседаниях Комиссии могут создаваться рабочие группы.</w:t>
      </w:r>
    </w:p>
    <w:p w:rsidR="002C4289" w:rsidRPr="002C4289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2.7.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Комиссии могут привлекать для подготовки вопросов работников выборных органов </w:t>
      </w:r>
      <w:r w:rsidR="005F379D" w:rsidRPr="002C4289">
        <w:rPr>
          <w:rFonts w:ascii="Times New Roman" w:eastAsia="Times New Roman" w:hAnsi="Times New Roman" w:cs="Times New Roman"/>
          <w:color w:val="000000"/>
          <w:lang w:eastAsia="ru-RU"/>
        </w:rPr>
        <w:t>территориальных и первичных организаций Профсоюза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>, а также иных специалистов, экспертов.</w:t>
      </w:r>
    </w:p>
    <w:p w:rsidR="002C4289" w:rsidRPr="002C4289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2.8.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>В целях оперативного рассмотрения неотложных вопросов Комиссии могут принимать решения путем опроса членов Комиссии.</w:t>
      </w:r>
    </w:p>
    <w:p w:rsidR="002C4289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2.9.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В заседаниях Комиссий могут принимать участие руководство 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и</w:t>
      </w:r>
      <w:r w:rsidR="005F379D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79D" w:rsidRPr="002C4289">
        <w:rPr>
          <w:rFonts w:ascii="Times New Roman" w:eastAsia="Times New Roman" w:hAnsi="Times New Roman" w:cs="Times New Roman"/>
          <w:color w:val="000000"/>
          <w:lang w:eastAsia="ru-RU"/>
        </w:rPr>
        <w:t>Профсоюза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C4289" w:rsidRPr="002C4289" w:rsidRDefault="002C4289" w:rsidP="002C42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4289" w:rsidRDefault="002C4289" w:rsidP="002C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Pr="002C42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деятельности Комиссий</w:t>
      </w:r>
      <w:bookmarkEnd w:id="0"/>
    </w:p>
    <w:p w:rsidR="002C4289" w:rsidRPr="002C4289" w:rsidRDefault="002C4289" w:rsidP="002C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4289" w:rsidRPr="002C4289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79D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Изучение, анализ и подготовка предложений комитету 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и</w:t>
      </w:r>
      <w:r w:rsidR="005F379D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79D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Профсоюза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>для решений по основным вопросам профсоюзной деятельности, относящихся к ведению Комиссий.</w:t>
      </w:r>
    </w:p>
    <w:p w:rsidR="002C4289" w:rsidRPr="002C4289" w:rsidRDefault="002C4289" w:rsidP="002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79D"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Внесение предложений в планы работы комитета 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и</w:t>
      </w:r>
      <w:r w:rsidR="005F379D" w:rsidRPr="0043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79D" w:rsidRPr="002C4289">
        <w:rPr>
          <w:rFonts w:ascii="Times New Roman" w:eastAsia="Times New Roman" w:hAnsi="Times New Roman" w:cs="Times New Roman"/>
          <w:color w:val="000000"/>
          <w:lang w:eastAsia="ru-RU"/>
        </w:rPr>
        <w:t>Профсоюза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направлениям своей деятельности.</w:t>
      </w:r>
    </w:p>
    <w:p w:rsidR="002C4289" w:rsidRDefault="002C4289" w:rsidP="005F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79D">
        <w:rPr>
          <w:rFonts w:ascii="Times New Roman" w:eastAsia="Times New Roman" w:hAnsi="Times New Roman" w:cs="Times New Roman"/>
          <w:color w:val="000000"/>
          <w:lang w:eastAsia="ru-RU"/>
        </w:rPr>
        <w:t xml:space="preserve">3.3.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Рассмотрение всех </w:t>
      </w:r>
      <w:proofErr w:type="gramStart"/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проектов постановлений комитета 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и</w:t>
      </w:r>
      <w:r w:rsidR="005F379D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>Профсоюза</w:t>
      </w:r>
      <w:proofErr w:type="gramEnd"/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до его заседания и представление по ним заключений и рекомендаций.</w:t>
      </w:r>
    </w:p>
    <w:p w:rsidR="005F379D" w:rsidRPr="002C4289" w:rsidRDefault="005F379D" w:rsidP="005F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4289" w:rsidRDefault="005F379D" w:rsidP="005F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</w:t>
      </w:r>
      <w:r w:rsidR="002C4289" w:rsidRPr="002C42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Обеспечение деятельности Комиссий</w:t>
      </w:r>
      <w:bookmarkEnd w:id="1"/>
    </w:p>
    <w:p w:rsidR="005F379D" w:rsidRPr="002C4289" w:rsidRDefault="005F379D" w:rsidP="005F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F379D" w:rsidRDefault="002C4289" w:rsidP="005F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379D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Организационно-техническое обеспечение работы Комиссий осуществляют соответствующие (по направлению деятельности) отделы комитета 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ой</w:t>
      </w:r>
      <w:r w:rsidR="005F379D"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 w:rsidR="005F379D">
        <w:rPr>
          <w:rFonts w:ascii="Times New Roman" w:eastAsia="Times New Roman" w:hAnsi="Times New Roman" w:cs="Times New Roman"/>
          <w:bCs/>
          <w:lang w:eastAsia="ru-RU"/>
        </w:rPr>
        <w:t>и</w:t>
      </w:r>
      <w:r w:rsidR="005F379D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>Профсоюза, включающее:</w:t>
      </w:r>
    </w:p>
    <w:p w:rsidR="002C4289" w:rsidRPr="002C4289" w:rsidRDefault="005F379D" w:rsidP="005F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>организацию делопроизводства и протоколирование заседаний;</w:t>
      </w:r>
    </w:p>
    <w:p w:rsidR="002C4289" w:rsidRPr="002C4289" w:rsidRDefault="005F379D" w:rsidP="005F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>участие в формировании, по согласованию с председателем Комиссии, рабочей группы для подготовки вопросов на рассмотрение Комиссии;</w:t>
      </w:r>
    </w:p>
    <w:p w:rsidR="005F379D" w:rsidRDefault="005F379D" w:rsidP="005F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подбор (в случае необходимости) иных специалистов, экспертов для получения экспертных заключений по проектам постановлений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комитета 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Профсоюза, иных нормативных документов 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>Профсоюза;</w:t>
      </w:r>
    </w:p>
    <w:p w:rsidR="002C4289" w:rsidRPr="002C4289" w:rsidRDefault="005F379D" w:rsidP="005F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подготовку </w:t>
      </w:r>
      <w:proofErr w:type="gramStart"/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проектов распоряжений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редседателя 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>Профсоюза</w:t>
      </w:r>
      <w:proofErr w:type="gramEnd"/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по командированию членов Комиссии и контроль за их исполнением.</w:t>
      </w:r>
    </w:p>
    <w:p w:rsidR="002C4289" w:rsidRPr="002C4289" w:rsidRDefault="005F379D" w:rsidP="005F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4.2.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Расходы, связанные с работой Комиссий, финансируются комитетом 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bCs/>
          <w:lang w:eastAsia="ru-RU"/>
        </w:rPr>
        <w:t>ой</w:t>
      </w:r>
      <w:r w:rsidRPr="002C4289">
        <w:rPr>
          <w:rFonts w:ascii="Times New Roman" w:eastAsia="Times New Roman" w:hAnsi="Times New Roman" w:cs="Times New Roman"/>
          <w:bCs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2C4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4289" w:rsidRPr="002C4289">
        <w:rPr>
          <w:rFonts w:ascii="Times New Roman" w:eastAsia="Times New Roman" w:hAnsi="Times New Roman" w:cs="Times New Roman"/>
          <w:color w:val="000000"/>
          <w:lang w:eastAsia="ru-RU"/>
        </w:rPr>
        <w:t>Профсоюза в пределах утвержденной сметы.</w:t>
      </w:r>
    </w:p>
    <w:p w:rsidR="00AB323A" w:rsidRDefault="00AB323A"/>
    <w:sectPr w:rsidR="00AB323A" w:rsidSect="00436A8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36A83"/>
    <w:rsid w:val="00114107"/>
    <w:rsid w:val="002C4289"/>
    <w:rsid w:val="00436A83"/>
    <w:rsid w:val="005F379D"/>
    <w:rsid w:val="00880590"/>
    <w:rsid w:val="00AB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4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2020-10-09T12:54:00Z</cp:lastPrinted>
  <dcterms:created xsi:type="dcterms:W3CDTF">2020-10-09T14:29:00Z</dcterms:created>
  <dcterms:modified xsi:type="dcterms:W3CDTF">2020-10-09T14:29:00Z</dcterms:modified>
</cp:coreProperties>
</file>