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E2" w:rsidRPr="005B3FE2" w:rsidRDefault="005B3FE2" w:rsidP="005B3FE2">
      <w:pPr>
        <w:autoSpaceDE w:val="0"/>
        <w:autoSpaceDN w:val="0"/>
        <w:adjustRightInd w:val="0"/>
        <w:jc w:val="right"/>
        <w:rPr>
          <w:i/>
          <w:iCs/>
        </w:rPr>
      </w:pPr>
      <w:r w:rsidRPr="005B3FE2">
        <w:rPr>
          <w:i/>
          <w:iCs/>
        </w:rPr>
        <w:t>Приложение</w:t>
      </w:r>
    </w:p>
    <w:p w:rsidR="005B3FE2" w:rsidRPr="005B3FE2" w:rsidRDefault="005B3FE2" w:rsidP="005B3FE2">
      <w:pPr>
        <w:autoSpaceDE w:val="0"/>
        <w:autoSpaceDN w:val="0"/>
        <w:adjustRightInd w:val="0"/>
        <w:jc w:val="right"/>
        <w:rPr>
          <w:i/>
          <w:iCs/>
        </w:rPr>
      </w:pPr>
      <w:r w:rsidRPr="005B3FE2">
        <w:rPr>
          <w:i/>
          <w:iCs/>
        </w:rPr>
        <w:t>к постановлению ЦК Профсоюза</w:t>
      </w:r>
    </w:p>
    <w:p w:rsidR="005B3FE2" w:rsidRPr="005B3FE2" w:rsidRDefault="005B3FE2" w:rsidP="005B3FE2">
      <w:pPr>
        <w:autoSpaceDE w:val="0"/>
        <w:autoSpaceDN w:val="0"/>
        <w:adjustRightInd w:val="0"/>
        <w:jc w:val="right"/>
        <w:rPr>
          <w:i/>
          <w:iCs/>
        </w:rPr>
      </w:pPr>
      <w:r w:rsidRPr="005B3FE2">
        <w:rPr>
          <w:i/>
          <w:iCs/>
        </w:rPr>
        <w:t>от 07.12.2016 г. №IV-6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</w:p>
    <w:p w:rsidR="005B3FE2" w:rsidRPr="005B3FE2" w:rsidRDefault="005B3FE2" w:rsidP="005B3FE2">
      <w:pPr>
        <w:autoSpaceDE w:val="0"/>
        <w:autoSpaceDN w:val="0"/>
        <w:adjustRightInd w:val="0"/>
        <w:jc w:val="center"/>
        <w:rPr>
          <w:b/>
          <w:bCs/>
        </w:rPr>
      </w:pPr>
      <w:r w:rsidRPr="005B3FE2">
        <w:rPr>
          <w:b/>
          <w:bCs/>
        </w:rPr>
        <w:t>ПОЛОЖЕНИЕ</w:t>
      </w:r>
    </w:p>
    <w:p w:rsidR="005B3FE2" w:rsidRDefault="005B3FE2" w:rsidP="005B3FE2">
      <w:pPr>
        <w:autoSpaceDE w:val="0"/>
        <w:autoSpaceDN w:val="0"/>
        <w:adjustRightInd w:val="0"/>
        <w:jc w:val="center"/>
        <w:rPr>
          <w:b/>
          <w:bCs/>
        </w:rPr>
      </w:pPr>
      <w:r w:rsidRPr="005B3FE2">
        <w:rPr>
          <w:b/>
          <w:bCs/>
        </w:rPr>
        <w:t>о порядке проведения заочного голосования коллегиальными выборными</w:t>
      </w:r>
      <w:r>
        <w:rPr>
          <w:b/>
          <w:bCs/>
        </w:rPr>
        <w:t xml:space="preserve"> </w:t>
      </w:r>
      <w:r w:rsidRPr="005B3FE2">
        <w:rPr>
          <w:b/>
          <w:bCs/>
        </w:rPr>
        <w:t>органами Общероссийского профессионального союза работников</w:t>
      </w:r>
      <w:r>
        <w:rPr>
          <w:b/>
          <w:bCs/>
        </w:rPr>
        <w:t xml:space="preserve"> </w:t>
      </w:r>
      <w:r w:rsidRPr="005B3FE2">
        <w:rPr>
          <w:b/>
          <w:bCs/>
        </w:rPr>
        <w:t>государственных учреждений и общественного обслуживания Российской</w:t>
      </w:r>
      <w:r>
        <w:rPr>
          <w:b/>
          <w:bCs/>
        </w:rPr>
        <w:t xml:space="preserve"> </w:t>
      </w:r>
      <w:r w:rsidRPr="005B3FE2">
        <w:rPr>
          <w:b/>
          <w:bCs/>
        </w:rPr>
        <w:t>Федерации и его организаций</w:t>
      </w:r>
    </w:p>
    <w:p w:rsidR="005B3FE2" w:rsidRPr="005B3FE2" w:rsidRDefault="005B3FE2" w:rsidP="005B3FE2">
      <w:pPr>
        <w:autoSpaceDE w:val="0"/>
        <w:autoSpaceDN w:val="0"/>
        <w:adjustRightInd w:val="0"/>
        <w:jc w:val="center"/>
        <w:rPr>
          <w:b/>
          <w:bCs/>
        </w:rPr>
      </w:pPr>
    </w:p>
    <w:p w:rsidR="005B3FE2" w:rsidRDefault="005B3FE2" w:rsidP="00462001">
      <w:pPr>
        <w:autoSpaceDE w:val="0"/>
        <w:autoSpaceDN w:val="0"/>
        <w:adjustRightInd w:val="0"/>
        <w:jc w:val="center"/>
        <w:rPr>
          <w:i/>
          <w:iCs/>
        </w:rPr>
      </w:pPr>
      <w:r w:rsidRPr="005B3FE2">
        <w:rPr>
          <w:i/>
          <w:iCs/>
        </w:rPr>
        <w:t>(Утверждено Центральным комитетом Профсоюза 07 декабря 2016 года)</w:t>
      </w:r>
    </w:p>
    <w:p w:rsidR="00462001" w:rsidRPr="005B3FE2" w:rsidRDefault="00462001" w:rsidP="005B3FE2">
      <w:pPr>
        <w:autoSpaceDE w:val="0"/>
        <w:autoSpaceDN w:val="0"/>
        <w:adjustRightInd w:val="0"/>
        <w:rPr>
          <w:i/>
          <w:iCs/>
        </w:rPr>
      </w:pPr>
    </w:p>
    <w:p w:rsidR="005B3FE2" w:rsidRPr="005B3FE2" w:rsidRDefault="005B3FE2" w:rsidP="00462001">
      <w:pPr>
        <w:autoSpaceDE w:val="0"/>
        <w:autoSpaceDN w:val="0"/>
        <w:adjustRightInd w:val="0"/>
        <w:ind w:right="-1" w:firstLine="708"/>
      </w:pPr>
      <w:r w:rsidRPr="005B3FE2">
        <w:t>1. Настоящее Положение о порядке проведения заочного голосования</w:t>
      </w:r>
      <w:r>
        <w:t xml:space="preserve"> </w:t>
      </w:r>
      <w:r w:rsidRPr="005B3FE2">
        <w:t>коллегиальными выборными органами Общероссийского профессионального</w:t>
      </w:r>
      <w:r>
        <w:t xml:space="preserve"> </w:t>
      </w:r>
      <w:r w:rsidRPr="005B3FE2">
        <w:t>союза работников государственных учреждений и общественного</w:t>
      </w:r>
      <w:r>
        <w:t xml:space="preserve"> </w:t>
      </w:r>
      <w:r w:rsidRPr="005B3FE2">
        <w:t xml:space="preserve">обслуживания Российской Федерации и его организаций (далее по тексту </w:t>
      </w:r>
      <w:proofErr w:type="gramStart"/>
      <w:r w:rsidRPr="005B3FE2">
        <w:t>-П</w:t>
      </w:r>
      <w:proofErr w:type="gramEnd"/>
      <w:r w:rsidRPr="005B3FE2">
        <w:t>оложение) разработано в соответствии с законодательством Российской</w:t>
      </w:r>
      <w:r>
        <w:t xml:space="preserve"> </w:t>
      </w:r>
      <w:r w:rsidRPr="005B3FE2">
        <w:t>Федерации, Уставом Общероссийского профессионального союза работников</w:t>
      </w:r>
      <w:r w:rsidR="00462001">
        <w:t xml:space="preserve"> </w:t>
      </w:r>
      <w:r w:rsidRPr="005B3FE2">
        <w:t>государственных учреждений и общественного обслуживания Российской</w:t>
      </w:r>
      <w:r w:rsidR="00462001">
        <w:t xml:space="preserve"> </w:t>
      </w:r>
      <w:r w:rsidRPr="005B3FE2">
        <w:t>Федерации (далее по тексту - Устав Профсоюза) (п. 51) и устанавливает</w:t>
      </w:r>
      <w:r w:rsidR="00462001">
        <w:t xml:space="preserve"> </w:t>
      </w:r>
      <w:r w:rsidRPr="005B3FE2">
        <w:t>порядок проведения заочного голосования (опросным путем) Центральным</w:t>
      </w:r>
      <w:r w:rsidR="00462001">
        <w:t xml:space="preserve"> </w:t>
      </w:r>
      <w:r w:rsidRPr="005B3FE2">
        <w:t>комитетом и Президиумом Профсоюза, комитетами и президиумами</w:t>
      </w:r>
      <w:r w:rsidR="00462001">
        <w:t xml:space="preserve"> </w:t>
      </w:r>
      <w:r w:rsidRPr="005B3FE2">
        <w:t>организаций Профсоюза (далее по тексту - коллегиальными выборными</w:t>
      </w:r>
      <w:r w:rsidR="00462001">
        <w:t xml:space="preserve"> </w:t>
      </w:r>
      <w:r w:rsidRPr="005B3FE2">
        <w:t>профсоюзными органами).</w:t>
      </w:r>
    </w:p>
    <w:p w:rsidR="005B3FE2" w:rsidRPr="005B3FE2" w:rsidRDefault="005B3FE2" w:rsidP="00462001">
      <w:pPr>
        <w:autoSpaceDE w:val="0"/>
        <w:autoSpaceDN w:val="0"/>
        <w:adjustRightInd w:val="0"/>
        <w:ind w:right="-1" w:firstLine="708"/>
      </w:pPr>
      <w:r w:rsidRPr="005B3FE2">
        <w:t>2. Решение коллегиальных выборных профсоюзных органов может быть</w:t>
      </w:r>
      <w:r w:rsidR="00462001">
        <w:t xml:space="preserve"> </w:t>
      </w:r>
      <w:r w:rsidRPr="005B3FE2">
        <w:t>принято без проведения заседания (совместного присутствия членов</w:t>
      </w:r>
      <w:r w:rsidR="00462001">
        <w:t xml:space="preserve"> </w:t>
      </w:r>
      <w:r w:rsidRPr="005B3FE2">
        <w:t>коллегиальных выборных профсоюзных органов для обсуждения вопросов</w:t>
      </w:r>
      <w:r w:rsidR="00462001">
        <w:t xml:space="preserve"> </w:t>
      </w:r>
      <w:r w:rsidRPr="005B3FE2">
        <w:t>повестки дня и принятия решений по вопросам, поставленным на голосование)</w:t>
      </w:r>
      <w:r w:rsidR="00462001">
        <w:t xml:space="preserve"> </w:t>
      </w:r>
      <w:r w:rsidRPr="005B3FE2">
        <w:t>путем проведения заочного голосования (опросным путем). Такое голосование</w:t>
      </w:r>
      <w:r w:rsidR="00462001">
        <w:t xml:space="preserve"> </w:t>
      </w:r>
      <w:r w:rsidRPr="005B3FE2">
        <w:t>может быть проведено путем обмена документами посредством почтовой,</w:t>
      </w:r>
      <w:r w:rsidR="00462001">
        <w:t xml:space="preserve"> </w:t>
      </w:r>
      <w:r w:rsidRPr="005B3FE2">
        <w:t>телеграфной, телетайпной, телефонной, электронной или иной связи,</w:t>
      </w:r>
      <w:r w:rsidR="00462001">
        <w:t xml:space="preserve"> </w:t>
      </w:r>
      <w:r w:rsidRPr="005B3FE2">
        <w:t>обеспечивающей аутентичность передаваемых и принимаемых сообщений и</w:t>
      </w:r>
      <w:r w:rsidR="00462001">
        <w:t xml:space="preserve"> </w:t>
      </w:r>
      <w:r w:rsidRPr="005B3FE2">
        <w:t>их документальное подтверждение.</w:t>
      </w:r>
    </w:p>
    <w:p w:rsidR="005B3FE2" w:rsidRPr="005B3FE2" w:rsidRDefault="005B3FE2" w:rsidP="00462001">
      <w:pPr>
        <w:autoSpaceDE w:val="0"/>
        <w:autoSpaceDN w:val="0"/>
        <w:adjustRightInd w:val="0"/>
        <w:ind w:right="-1" w:firstLine="708"/>
      </w:pPr>
      <w:r w:rsidRPr="005B3FE2">
        <w:t>3. Основанием для проведения заседания коллегиального выборного</w:t>
      </w:r>
      <w:r w:rsidR="00462001">
        <w:t xml:space="preserve"> </w:t>
      </w:r>
      <w:r w:rsidRPr="005B3FE2">
        <w:t>профсоюзного органа в форме заочного голосования (опросным путем)</w:t>
      </w:r>
      <w:r w:rsidR="00462001">
        <w:t xml:space="preserve"> </w:t>
      </w:r>
      <w:r w:rsidRPr="005B3FE2">
        <w:t>является необходимость в срочности (оперативности) принятия решения по</w:t>
      </w:r>
      <w:r w:rsidR="00462001">
        <w:t xml:space="preserve"> </w:t>
      </w:r>
      <w:r w:rsidRPr="005B3FE2">
        <w:t>вопросам, относящимся к компетенции соответствующего коллегиального</w:t>
      </w:r>
      <w:r w:rsidR="00462001">
        <w:t xml:space="preserve"> </w:t>
      </w:r>
      <w:r w:rsidRPr="005B3FE2">
        <w:t>выборного профсоюзного органа.</w:t>
      </w:r>
    </w:p>
    <w:p w:rsidR="005B3FE2" w:rsidRPr="005B3FE2" w:rsidRDefault="005B3FE2" w:rsidP="00462001">
      <w:pPr>
        <w:autoSpaceDE w:val="0"/>
        <w:autoSpaceDN w:val="0"/>
        <w:adjustRightInd w:val="0"/>
        <w:ind w:right="-1" w:firstLine="708"/>
      </w:pPr>
      <w:r w:rsidRPr="005B3FE2">
        <w:t xml:space="preserve">4. </w:t>
      </w:r>
      <w:proofErr w:type="gramStart"/>
      <w:r w:rsidRPr="005B3FE2">
        <w:t>При возникновении необходимости проведения заочного голосования</w:t>
      </w:r>
      <w:r w:rsidR="00462001">
        <w:t xml:space="preserve"> </w:t>
      </w:r>
      <w:r w:rsidRPr="005B3FE2">
        <w:t>(опросным путем) по вопросам, отнесенным к компетенции постоянно</w:t>
      </w:r>
      <w:r w:rsidR="00462001">
        <w:t xml:space="preserve"> </w:t>
      </w:r>
      <w:r w:rsidRPr="005B3FE2">
        <w:t>действующих руководящих коллегиальных выборных профсоюзных органов,</w:t>
      </w:r>
      <w:r w:rsidR="00462001">
        <w:t xml:space="preserve"> </w:t>
      </w:r>
      <w:r w:rsidRPr="005B3FE2">
        <w:t>указанных в п. 33 Устава Профсоюза, соответствующие исполнительные</w:t>
      </w:r>
      <w:r w:rsidR="00462001">
        <w:t xml:space="preserve"> </w:t>
      </w:r>
      <w:r w:rsidRPr="005B3FE2">
        <w:t>коллегиальные выборные профсоюзные органы, указанные в п. 34 Устава</w:t>
      </w:r>
      <w:r w:rsidR="00462001">
        <w:t xml:space="preserve"> </w:t>
      </w:r>
      <w:r w:rsidRPr="005B3FE2">
        <w:t>Профсоюза, принимают решение о проведении заочного голосования</w:t>
      </w:r>
      <w:r w:rsidR="00462001">
        <w:t xml:space="preserve"> </w:t>
      </w:r>
      <w:r w:rsidRPr="005B3FE2">
        <w:t>(опросным путем), формируют повестку дня с объяснением ее содержания и</w:t>
      </w:r>
      <w:r w:rsidR="00462001">
        <w:t xml:space="preserve"> </w:t>
      </w:r>
      <w:r w:rsidRPr="005B3FE2">
        <w:lastRenderedPageBreak/>
        <w:t>информируют членов соответствующих постоянно действующих руководящих</w:t>
      </w:r>
      <w:proofErr w:type="gramEnd"/>
      <w:r w:rsidR="00462001">
        <w:t xml:space="preserve"> </w:t>
      </w:r>
      <w:r w:rsidRPr="005B3FE2">
        <w:t>коллегиальных выборных профсоюзных органов путем размещения</w:t>
      </w:r>
      <w:r w:rsidR="00462001">
        <w:t xml:space="preserve"> </w:t>
      </w:r>
      <w:r w:rsidRPr="005B3FE2">
        <w:t>объявлений на официальном сайте в сети Интернет, почтовой, телеграфной,</w:t>
      </w:r>
      <w:r w:rsidR="00462001">
        <w:t xml:space="preserve"> </w:t>
      </w:r>
      <w:r w:rsidRPr="005B3FE2">
        <w:t>телетайпной, телефонной, электронной или иной связи не позднее, чем за 7</w:t>
      </w:r>
      <w:r w:rsidR="00462001">
        <w:t xml:space="preserve"> </w:t>
      </w:r>
      <w:r w:rsidRPr="005B3FE2">
        <w:t>дней до проведения голосования.</w:t>
      </w:r>
    </w:p>
    <w:p w:rsidR="005B3FE2" w:rsidRPr="005B3FE2" w:rsidRDefault="005B3FE2" w:rsidP="00462001">
      <w:pPr>
        <w:autoSpaceDE w:val="0"/>
        <w:autoSpaceDN w:val="0"/>
        <w:adjustRightInd w:val="0"/>
        <w:ind w:firstLine="708"/>
      </w:pPr>
      <w:r w:rsidRPr="005B3FE2">
        <w:t xml:space="preserve">5. </w:t>
      </w:r>
      <w:proofErr w:type="gramStart"/>
      <w:r w:rsidRPr="005B3FE2">
        <w:t>При возникновении необходимости проведения заочного голосования</w:t>
      </w:r>
      <w:r w:rsidR="00462001">
        <w:t xml:space="preserve"> </w:t>
      </w:r>
      <w:r w:rsidRPr="005B3FE2">
        <w:t>(опросным путем) по вопросам, отнесенным к компетенции исполнительных</w:t>
      </w:r>
      <w:r w:rsidR="00462001">
        <w:t xml:space="preserve"> </w:t>
      </w:r>
      <w:r w:rsidRPr="005B3FE2">
        <w:t>коллегиальных выборных профсоюзных органов, указанных в п. 34 Устава</w:t>
      </w:r>
      <w:r w:rsidR="00462001">
        <w:t xml:space="preserve"> </w:t>
      </w:r>
      <w:r w:rsidRPr="005B3FE2">
        <w:t>Профсоюза, соответствующий исполнительный единоличный выборный орган</w:t>
      </w:r>
      <w:r w:rsidR="00462001">
        <w:t xml:space="preserve"> </w:t>
      </w:r>
      <w:r w:rsidRPr="005B3FE2">
        <w:t>Профсоюза и его организаций, указанный в п. 35 Устава, принимает решение о</w:t>
      </w:r>
      <w:r w:rsidR="00462001">
        <w:t xml:space="preserve"> </w:t>
      </w:r>
      <w:r w:rsidRPr="005B3FE2">
        <w:t>проведении заочного голосования (опросным путем), формирует повестку дня</w:t>
      </w:r>
      <w:r w:rsidR="00462001">
        <w:t xml:space="preserve"> </w:t>
      </w:r>
      <w:r w:rsidRPr="005B3FE2">
        <w:t>с объяснением ее содержания и информирует членов соответствующих</w:t>
      </w:r>
      <w:r w:rsidR="00462001">
        <w:t xml:space="preserve"> </w:t>
      </w:r>
      <w:r w:rsidRPr="005B3FE2">
        <w:t>исполнительных коллегиальных выборных</w:t>
      </w:r>
      <w:proofErr w:type="gramEnd"/>
      <w:r w:rsidRPr="005B3FE2">
        <w:t xml:space="preserve"> профсоюзных органов путем</w:t>
      </w:r>
      <w:r w:rsidR="00462001">
        <w:t xml:space="preserve"> </w:t>
      </w:r>
      <w:r w:rsidRPr="005B3FE2">
        <w:t>размещения объявлений на официальном сайте в сети Интернет, почтовой,</w:t>
      </w:r>
      <w:r w:rsidR="00462001">
        <w:t xml:space="preserve"> </w:t>
      </w:r>
      <w:r w:rsidRPr="005B3FE2">
        <w:t>телеграфной, телетайпной, телефонной, электронной или иной связи не</w:t>
      </w:r>
      <w:r w:rsidR="00462001">
        <w:t xml:space="preserve"> </w:t>
      </w:r>
      <w:r w:rsidRPr="005B3FE2">
        <w:t>позднее, чем за 7 дней до проведения голосования.</w:t>
      </w:r>
    </w:p>
    <w:p w:rsidR="005B3FE2" w:rsidRPr="005B3FE2" w:rsidRDefault="005B3FE2" w:rsidP="00462001">
      <w:pPr>
        <w:autoSpaceDE w:val="0"/>
        <w:autoSpaceDN w:val="0"/>
        <w:adjustRightInd w:val="0"/>
        <w:ind w:firstLine="708"/>
      </w:pPr>
      <w:r w:rsidRPr="005B3FE2">
        <w:t>6. В информационном уведомлении должно быть указано: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наименование органа, принявшего решение о проведении заочного</w:t>
      </w:r>
      <w:r w:rsidR="00462001">
        <w:t xml:space="preserve"> </w:t>
      </w:r>
      <w:r w:rsidRPr="005B3FE2">
        <w:t>голосования (опросным путем);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дата принятия решения о проведении заочного голосования (опросным</w:t>
      </w:r>
      <w:r w:rsidR="00462001">
        <w:t xml:space="preserve"> </w:t>
      </w:r>
      <w:r w:rsidRPr="005B3FE2">
        <w:t>путем);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основание проведения заочного голосования (опросным путем);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возможность вносить предложения о включении в повестку дня</w:t>
      </w:r>
      <w:r w:rsidR="00462001">
        <w:t xml:space="preserve"> </w:t>
      </w:r>
      <w:r w:rsidRPr="005B3FE2">
        <w:t>дополнительных вопросов;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дата начала и дата окончания процедуры заочного голосования</w:t>
      </w:r>
      <w:r w:rsidR="00462001">
        <w:t xml:space="preserve"> </w:t>
      </w:r>
      <w:r w:rsidRPr="005B3FE2">
        <w:t>(опросным путем);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разъяснение порядка проведения голосования опросным путем и</w:t>
      </w:r>
      <w:r w:rsidR="00462001">
        <w:t xml:space="preserve"> </w:t>
      </w:r>
      <w:r w:rsidRPr="005B3FE2">
        <w:t>лично;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разъяснение правил заполнения бюллетеня для голосования.</w:t>
      </w:r>
    </w:p>
    <w:p w:rsidR="005B3FE2" w:rsidRPr="005B3FE2" w:rsidRDefault="005B3FE2" w:rsidP="00462001">
      <w:pPr>
        <w:autoSpaceDE w:val="0"/>
        <w:autoSpaceDN w:val="0"/>
        <w:adjustRightInd w:val="0"/>
        <w:ind w:firstLine="708"/>
      </w:pPr>
      <w:r w:rsidRPr="005B3FE2">
        <w:t>7. Вместе с оповещением о проведении заочного голосования каждому</w:t>
      </w:r>
      <w:r w:rsidR="00462001">
        <w:t xml:space="preserve"> </w:t>
      </w:r>
      <w:r w:rsidRPr="005B3FE2">
        <w:t>члену соответствующего коллегиального выборного профсоюзного органа</w:t>
      </w:r>
      <w:r w:rsidR="00462001">
        <w:t xml:space="preserve"> </w:t>
      </w:r>
      <w:r w:rsidRPr="005B3FE2">
        <w:t>должен быть выслан бюллетень для голосования или предоставлена</w:t>
      </w:r>
      <w:r w:rsidR="00462001">
        <w:t xml:space="preserve"> </w:t>
      </w:r>
      <w:r w:rsidRPr="005B3FE2">
        <w:t>информация о порядке и месте его получения, а также материалы и</w:t>
      </w:r>
      <w:r w:rsidR="00462001">
        <w:t xml:space="preserve"> </w:t>
      </w:r>
      <w:r w:rsidRPr="005B3FE2">
        <w:t>информация по вопросам, включенным в повестку дня.</w:t>
      </w:r>
    </w:p>
    <w:p w:rsidR="005B3FE2" w:rsidRPr="005B3FE2" w:rsidRDefault="005B3FE2" w:rsidP="00E0680D">
      <w:pPr>
        <w:autoSpaceDE w:val="0"/>
        <w:autoSpaceDN w:val="0"/>
        <w:adjustRightInd w:val="0"/>
        <w:ind w:left="708"/>
      </w:pPr>
      <w:r w:rsidRPr="005B3FE2">
        <w:t>При голосовании опросным путем бюллетень для голосования не</w:t>
      </w:r>
      <w:r w:rsidR="00E0680D">
        <w:t xml:space="preserve"> </w:t>
      </w:r>
      <w:r w:rsidRPr="005B3FE2">
        <w:t>высылается.</w:t>
      </w:r>
      <w:r w:rsidR="00E0680D">
        <w:t xml:space="preserve"> 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Внесение предложений о включении в повестку дня дополнительных</w:t>
      </w:r>
      <w:r w:rsidR="00E0680D">
        <w:t xml:space="preserve"> </w:t>
      </w:r>
      <w:r w:rsidRPr="005B3FE2">
        <w:t>вопросов может осуществляться в письменной форме и передается в</w:t>
      </w:r>
      <w:r w:rsidR="00E0680D">
        <w:t xml:space="preserve"> </w:t>
      </w:r>
      <w:r w:rsidRPr="005B3FE2">
        <w:t>соответствующий профсоюзный орган, инициировавший проведение заочного</w:t>
      </w:r>
      <w:r w:rsidR="00E0680D">
        <w:t xml:space="preserve"> </w:t>
      </w:r>
      <w:r w:rsidRPr="005B3FE2">
        <w:t>голосования не позднее, чем за 5 дней до дня проведения заочного</w:t>
      </w:r>
      <w:r w:rsidR="00E0680D">
        <w:t xml:space="preserve"> </w:t>
      </w:r>
      <w:r w:rsidRPr="005B3FE2">
        <w:t>голосования для повторного утверждения новой повестки дня.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Предложения, поступившие позже, не учитываются.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В случае изменения повестки дня орган, принявший решение о</w:t>
      </w:r>
      <w:r w:rsidR="00E0680D">
        <w:t xml:space="preserve"> </w:t>
      </w:r>
      <w:r w:rsidRPr="005B3FE2">
        <w:t>проведении заочного голосования (опросным путем), обязан сообщить всем</w:t>
      </w:r>
      <w:r w:rsidR="00E0680D">
        <w:t xml:space="preserve"> </w:t>
      </w:r>
      <w:r w:rsidRPr="005B3FE2">
        <w:t>членам соответствующего коллегиального выборного профсоюзного органа об</w:t>
      </w:r>
      <w:r w:rsidR="00E0680D">
        <w:t xml:space="preserve"> </w:t>
      </w:r>
      <w:r w:rsidRPr="005B3FE2">
        <w:lastRenderedPageBreak/>
        <w:t>измененной повестке дня до начала голосования по содержащимся в ней</w:t>
      </w:r>
      <w:r w:rsidR="00E0680D">
        <w:t xml:space="preserve"> </w:t>
      </w:r>
      <w:r w:rsidRPr="005B3FE2">
        <w:t>вопросам.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8. При заочной форме проведения заседания коллегиального выборного</w:t>
      </w:r>
      <w:r w:rsidR="00E0680D">
        <w:t xml:space="preserve"> </w:t>
      </w:r>
      <w:r w:rsidRPr="005B3FE2">
        <w:t>профсоюзного органа данное заседание считается правомочным, если в нем</w:t>
      </w:r>
      <w:r w:rsidR="00E0680D">
        <w:t xml:space="preserve"> </w:t>
      </w:r>
      <w:r w:rsidRPr="005B3FE2">
        <w:t>приняли участие более половины фактического состава членов</w:t>
      </w:r>
      <w:r w:rsidR="00E0680D">
        <w:t xml:space="preserve"> </w:t>
      </w:r>
      <w:r w:rsidRPr="005B3FE2">
        <w:t>соответствующего коллегиального выборного профсоюзного органа.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9. Заочное голосование проводится с использованием бюллетеней для</w:t>
      </w:r>
      <w:r w:rsidR="00E0680D">
        <w:t xml:space="preserve"> </w:t>
      </w:r>
      <w:r w:rsidRPr="005B3FE2">
        <w:t xml:space="preserve">голосования </w:t>
      </w:r>
      <w:r w:rsidRPr="005B3FE2">
        <w:rPr>
          <w:i/>
          <w:iCs/>
        </w:rPr>
        <w:t>(приложение № 1).</w:t>
      </w:r>
    </w:p>
    <w:p w:rsidR="005B3FE2" w:rsidRPr="005B3FE2" w:rsidRDefault="005B3FE2" w:rsidP="00E0680D">
      <w:pPr>
        <w:autoSpaceDE w:val="0"/>
        <w:autoSpaceDN w:val="0"/>
        <w:adjustRightInd w:val="0"/>
        <w:ind w:firstLine="708"/>
      </w:pPr>
      <w:r w:rsidRPr="005B3FE2">
        <w:t>В бюллетене для голосования должны быть указаны:</w:t>
      </w:r>
    </w:p>
    <w:p w:rsidR="005B3FE2" w:rsidRPr="005B3FE2" w:rsidRDefault="005B3FE2" w:rsidP="00E0680D">
      <w:pPr>
        <w:autoSpaceDE w:val="0"/>
        <w:autoSpaceDN w:val="0"/>
        <w:adjustRightInd w:val="0"/>
      </w:pPr>
      <w:r w:rsidRPr="005B3FE2">
        <w:t>- фамилия, имя, отчество члена соответствующего коллегиального</w:t>
      </w:r>
      <w:r w:rsidR="00E0680D">
        <w:t xml:space="preserve"> </w:t>
      </w:r>
      <w:r w:rsidRPr="005B3FE2">
        <w:t>выборного профсоюзного органа, участвующего в голосовании;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вопросы, выносимые на голосование с графами для внесения отметок о</w:t>
      </w:r>
      <w:r w:rsidR="00E0680D">
        <w:t xml:space="preserve"> </w:t>
      </w:r>
      <w:r w:rsidRPr="005B3FE2">
        <w:t>голосовании члена соответствующего коллегиального выборного</w:t>
      </w:r>
      <w:r w:rsidR="00E0680D">
        <w:t xml:space="preserve"> </w:t>
      </w:r>
      <w:r w:rsidRPr="005B3FE2">
        <w:t>профсоюзного органа;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дата и время последнего обращения лица, проводившего опрос (при</w:t>
      </w:r>
      <w:r w:rsidR="00E0680D">
        <w:t xml:space="preserve"> </w:t>
      </w:r>
      <w:r w:rsidRPr="005B3FE2">
        <w:t>голосовании путем опроса);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подпись голосующего либо лица, проводящего опрос.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10. Бюллетени должны быть заверены печатью соответствующей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организации Профсоюза.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11. При проведении заочного голосования инициатор проведения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заседания коллегиального выборного профсоюзного органа назначает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председательствующего заседания, секретаря и лиц, ответственных за сбор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голосов. Функции счетной комиссии исполняют председательствующий и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секретарь соответствующего заседания.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12. В 5-дневный срок после окончания проведения заочного голосования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оформляется соответствующий протокол </w:t>
      </w:r>
      <w:r w:rsidRPr="005B3FE2">
        <w:rPr>
          <w:i/>
          <w:iCs/>
        </w:rPr>
        <w:t>(приложение №2)</w:t>
      </w:r>
      <w:r w:rsidRPr="005B3FE2">
        <w:t>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13. В протоколе о результатах заочного голосования должны быть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указаны: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- дата и время, до </w:t>
      </w:r>
      <w:proofErr w:type="gramStart"/>
      <w:r w:rsidRPr="005B3FE2">
        <w:t>которых</w:t>
      </w:r>
      <w:proofErr w:type="gramEnd"/>
      <w:r w:rsidRPr="005B3FE2">
        <w:t xml:space="preserve"> принимались документы, содержащие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сведения о голосовании членов коллегиального выборного профсоюзного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органа;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фактический состав коллегиального выборного профсоюзного органа;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сведения о членах коллегиального выборного профсоюзного органа,</w:t>
      </w:r>
    </w:p>
    <w:p w:rsidR="005B3FE2" w:rsidRPr="005B3FE2" w:rsidRDefault="005B3FE2" w:rsidP="005B3FE2">
      <w:pPr>
        <w:autoSpaceDE w:val="0"/>
        <w:autoSpaceDN w:val="0"/>
        <w:adjustRightInd w:val="0"/>
      </w:pPr>
      <w:proofErr w:type="gramStart"/>
      <w:r w:rsidRPr="005B3FE2">
        <w:t>принявших</w:t>
      </w:r>
      <w:proofErr w:type="gramEnd"/>
      <w:r w:rsidRPr="005B3FE2">
        <w:t xml:space="preserve"> участие в голосовании;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- информация о количестве </w:t>
      </w:r>
      <w:proofErr w:type="gramStart"/>
      <w:r w:rsidRPr="005B3FE2">
        <w:t>действительных</w:t>
      </w:r>
      <w:proofErr w:type="gramEnd"/>
      <w:r w:rsidRPr="005B3FE2">
        <w:t xml:space="preserve"> и недействительных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бюллетеней;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информация о наличии кворума при заочном голосовании;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повестка дня заседания коллегиального выборного профсоюзного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органа или вопрос, выносящийся на заочное голосование;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результаты голосования по каждому вопросу повестки дня;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сведения о лицах, проводивших подсчет голосов;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сведения о лицах, подписавших протокол.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14. Не учитываются при подсчете голоса и признаются</w:t>
      </w:r>
    </w:p>
    <w:p w:rsidR="005B3FE2" w:rsidRPr="005B3FE2" w:rsidRDefault="005B3FE2" w:rsidP="005B3FE2">
      <w:pPr>
        <w:autoSpaceDE w:val="0"/>
        <w:autoSpaceDN w:val="0"/>
        <w:adjustRightInd w:val="0"/>
      </w:pPr>
      <w:proofErr w:type="gramStart"/>
      <w:r w:rsidRPr="005B3FE2">
        <w:t>недействительными</w:t>
      </w:r>
      <w:proofErr w:type="gramEnd"/>
      <w:r w:rsidRPr="005B3FE2">
        <w:t xml:space="preserve"> записи в бюллетене для голосования в случае: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наличия исправлений в реквизитах бюллетеня;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lastRenderedPageBreak/>
        <w:t>- если в бюллетень для голосования внесен более чем один вариант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голосования;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если в бюллетень для голосования не внесено ни одного варианта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голосования;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- отсутствия реквизитов в бюллетене для голосования или подписи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голосующего либо лица, проводящего опрос.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15. Не учитываются при подсчете все записи и признается</w:t>
      </w:r>
    </w:p>
    <w:p w:rsidR="005B3FE2" w:rsidRPr="005B3FE2" w:rsidRDefault="005B3FE2" w:rsidP="005B3FE2">
      <w:pPr>
        <w:autoSpaceDE w:val="0"/>
        <w:autoSpaceDN w:val="0"/>
        <w:adjustRightInd w:val="0"/>
      </w:pPr>
      <w:proofErr w:type="gramStart"/>
      <w:r w:rsidRPr="005B3FE2">
        <w:t>недействительным</w:t>
      </w:r>
      <w:proofErr w:type="gramEnd"/>
      <w:r w:rsidRPr="005B3FE2">
        <w:t xml:space="preserve"> бюллетень: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- </w:t>
      </w:r>
      <w:proofErr w:type="gramStart"/>
      <w:r w:rsidRPr="005B3FE2">
        <w:t>сданный</w:t>
      </w:r>
      <w:proofErr w:type="gramEnd"/>
      <w:r w:rsidRPr="005B3FE2">
        <w:t xml:space="preserve"> в счетную комиссию после времени окончания голосования;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- </w:t>
      </w:r>
      <w:proofErr w:type="gramStart"/>
      <w:r w:rsidRPr="005B3FE2">
        <w:t>содержащий</w:t>
      </w:r>
      <w:proofErr w:type="gramEnd"/>
      <w:r w:rsidRPr="005B3FE2">
        <w:t xml:space="preserve"> исправления и подчистки.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16. Решение коллегиального выборного профсоюзного органа считается</w:t>
      </w:r>
    </w:p>
    <w:p w:rsidR="005B3FE2" w:rsidRPr="005B3FE2" w:rsidRDefault="005B3FE2" w:rsidP="005B3FE2">
      <w:pPr>
        <w:autoSpaceDE w:val="0"/>
        <w:autoSpaceDN w:val="0"/>
        <w:adjustRightInd w:val="0"/>
      </w:pPr>
      <w:proofErr w:type="gramStart"/>
      <w:r w:rsidRPr="005B3FE2">
        <w:t>принятым, если за него проголосовало более половины членов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соответствующего коллегиального выборного профсоюзного органа,</w:t>
      </w:r>
    </w:p>
    <w:p w:rsidR="005B3FE2" w:rsidRPr="005B3FE2" w:rsidRDefault="005B3FE2" w:rsidP="005B3FE2">
      <w:pPr>
        <w:autoSpaceDE w:val="0"/>
        <w:autoSpaceDN w:val="0"/>
        <w:adjustRightInd w:val="0"/>
      </w:pPr>
      <w:proofErr w:type="gramStart"/>
      <w:r w:rsidRPr="005B3FE2">
        <w:t>принявших</w:t>
      </w:r>
      <w:proofErr w:type="gramEnd"/>
      <w:r w:rsidRPr="005B3FE2">
        <w:t xml:space="preserve"> участие в голосовании, при наличии кворума, за исключением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иных случаев, предусмотренных Уставом Профсоюза.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17. Заполненные бюллетени для голосования приобщаются </w:t>
      </w:r>
      <w:proofErr w:type="gramStart"/>
      <w:r w:rsidRPr="005B3FE2">
        <w:t>к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соответствующему протоколу заседания коллегиального выборного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профсоюзного органа и подлежат хранению в архиве </w:t>
      </w:r>
      <w:proofErr w:type="gramStart"/>
      <w:r w:rsidRPr="005B3FE2">
        <w:t>соответствующей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организации.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18. Информация о принятых решениях коллегиального выборного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профсоюзного органа в заочной форме (опросным путем), доводится до членов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Профсоюза путем размещения объявлений на официальном сайте в сети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Интернет, </w:t>
      </w:r>
      <w:proofErr w:type="gramStart"/>
      <w:r w:rsidRPr="005B3FE2">
        <w:t>почтовой</w:t>
      </w:r>
      <w:proofErr w:type="gramEnd"/>
      <w:r w:rsidRPr="005B3FE2">
        <w:t>, телеграфной, телетайпной, телефонной, электронной или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иной связи в срок до 7 рабочих дней после даты проведения голосования.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Приложение №1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к положению о порядке проведения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 xml:space="preserve">заочного голосования </w:t>
      </w:r>
      <w:proofErr w:type="gramStart"/>
      <w:r w:rsidRPr="005B3FE2">
        <w:rPr>
          <w:i/>
          <w:iCs/>
        </w:rPr>
        <w:t>коллегиальными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выборными органами Профсоюза и его организаций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______ заседания _______________________________________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 xml:space="preserve">(№ </w:t>
      </w:r>
      <w:proofErr w:type="spellStart"/>
      <w:proofErr w:type="gramStart"/>
      <w:r w:rsidRPr="005B3FE2">
        <w:rPr>
          <w:i/>
          <w:iCs/>
        </w:rPr>
        <w:t>п</w:t>
      </w:r>
      <w:proofErr w:type="spellEnd"/>
      <w:proofErr w:type="gramEnd"/>
      <w:r w:rsidRPr="005B3FE2">
        <w:rPr>
          <w:i/>
          <w:iCs/>
        </w:rPr>
        <w:t>/</w:t>
      </w:r>
      <w:proofErr w:type="spellStart"/>
      <w:r w:rsidRPr="005B3FE2">
        <w:rPr>
          <w:i/>
          <w:iCs/>
        </w:rPr>
        <w:t>п</w:t>
      </w:r>
      <w:proofErr w:type="spellEnd"/>
      <w:r w:rsidRPr="005B3FE2">
        <w:rPr>
          <w:i/>
          <w:iCs/>
        </w:rPr>
        <w:t>) (наименование коллегиального выборного органа)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Общероссийского профессионального союза работников государственных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учреждений и общественного обслуживания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 xml:space="preserve">Российской Федерации, </w:t>
      </w:r>
      <w:proofErr w:type="gramStart"/>
      <w:r w:rsidRPr="005B3FE2">
        <w:rPr>
          <w:b/>
          <w:bCs/>
        </w:rPr>
        <w:t>проводимого</w:t>
      </w:r>
      <w:proofErr w:type="gramEnd"/>
      <w:r w:rsidRPr="005B3FE2">
        <w:rPr>
          <w:b/>
          <w:bCs/>
        </w:rPr>
        <w:t xml:space="preserve"> в заочной форме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БЮЛЛЕТЕНЬ ДЛЯ ГОЛОСОВАНИЯ ПО ПОВЕСТКЕ ДНЯ (ВОПРОСУ)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 члена коллегиального выборного профсоюзного органа, участвовавшего в голосовании)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Вопрос №1.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____________________________________________________________________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______________________________________________________________.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«ЗА»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«ПРОТИВ»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«ВОЗДЕРЖАЛСЯ»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Вопрос №2.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____________________________________________________________________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______________________________________________________________.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lastRenderedPageBreak/>
        <w:t>«ЗА»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«ПРОТИВ»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«ВОЗДЕРЖАЛСЯ»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_________________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proofErr w:type="gramStart"/>
      <w:r w:rsidRPr="005B3FE2">
        <w:rPr>
          <w:i/>
          <w:iCs/>
        </w:rPr>
        <w:t>(подпись голосующего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либо лица, проводящего опрос</w:t>
      </w:r>
      <w:proofErr w:type="gramStart"/>
      <w:r w:rsidRPr="005B3FE2">
        <w:rPr>
          <w:i/>
          <w:iCs/>
        </w:rPr>
        <w:t xml:space="preserve"> )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t xml:space="preserve">М.П. </w:t>
      </w:r>
      <w:r w:rsidRPr="005B3FE2">
        <w:rPr>
          <w:i/>
          <w:iCs/>
        </w:rPr>
        <w:t>(печать организации Профсоюза)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Приложение №2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к положению о порядке проведения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 xml:space="preserve">заочного голосования </w:t>
      </w:r>
      <w:proofErr w:type="gramStart"/>
      <w:r w:rsidRPr="005B3FE2">
        <w:rPr>
          <w:i/>
          <w:iCs/>
        </w:rPr>
        <w:t>коллегиальными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выборными органами Профсоюза и его организаций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ПРОТОКОЛ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______ заседания _______________________________________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 xml:space="preserve">(№ </w:t>
      </w:r>
      <w:proofErr w:type="spellStart"/>
      <w:proofErr w:type="gramStart"/>
      <w:r w:rsidRPr="005B3FE2">
        <w:rPr>
          <w:i/>
          <w:iCs/>
        </w:rPr>
        <w:t>п</w:t>
      </w:r>
      <w:proofErr w:type="spellEnd"/>
      <w:proofErr w:type="gramEnd"/>
      <w:r w:rsidRPr="005B3FE2">
        <w:rPr>
          <w:i/>
          <w:iCs/>
        </w:rPr>
        <w:t>/</w:t>
      </w:r>
      <w:proofErr w:type="spellStart"/>
      <w:r w:rsidRPr="005B3FE2">
        <w:rPr>
          <w:i/>
          <w:iCs/>
        </w:rPr>
        <w:t>п</w:t>
      </w:r>
      <w:proofErr w:type="spellEnd"/>
      <w:r w:rsidRPr="005B3FE2">
        <w:rPr>
          <w:i/>
          <w:iCs/>
        </w:rPr>
        <w:t>) (наименование коллегиального выборного органа)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Общероссийского профессионального союза работников государственных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учреждений и общественного обслуживания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 xml:space="preserve">Российской Федерации, </w:t>
      </w:r>
      <w:proofErr w:type="gramStart"/>
      <w:r w:rsidRPr="005B3FE2">
        <w:rPr>
          <w:b/>
          <w:bCs/>
        </w:rPr>
        <w:t>проводимого</w:t>
      </w:r>
      <w:proofErr w:type="gramEnd"/>
      <w:r w:rsidRPr="005B3FE2">
        <w:rPr>
          <w:b/>
          <w:bCs/>
        </w:rPr>
        <w:t xml:space="preserve"> в заочной форме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____________________________________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proofErr w:type="gramStart"/>
      <w:r w:rsidRPr="005B3FE2">
        <w:rPr>
          <w:i/>
          <w:iCs/>
        </w:rPr>
        <w:t>(дата и время, до которых принимались документы,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содержащие сведения о голосовании членов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коллегиального выборного профсоюзного органа)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Фактический состав соответствующего коллегиального выборного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профсоюзного органа ______ человек.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Члены соответствующего коллегиального выборного профсоюзного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 xml:space="preserve">органа, </w:t>
      </w:r>
      <w:proofErr w:type="gramStart"/>
      <w:r w:rsidRPr="005B3FE2">
        <w:t>принявшие</w:t>
      </w:r>
      <w:proofErr w:type="gramEnd"/>
      <w:r w:rsidRPr="005B3FE2">
        <w:t xml:space="preserve"> участие в голосовании: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1. 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2. 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3. _____________ и т.д.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Бюллетени для голосования, признанные действительными ______</w:t>
      </w:r>
      <w:proofErr w:type="gramStart"/>
      <w:r w:rsidRPr="005B3FE2">
        <w:t xml:space="preserve"> .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Бюллетени для голосования, признанные недействительными ____</w:t>
      </w:r>
      <w:proofErr w:type="gramStart"/>
      <w:r w:rsidRPr="005B3FE2">
        <w:t xml:space="preserve"> .</w:t>
      </w:r>
      <w:proofErr w:type="gramEnd"/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Кворум для принятия решения имеется (п.51 Устава Профсоюза).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ПОВЕСТКА ДНЯ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заседания коллегиального выборного профсоюзного органа: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1. ____________________________________________________________.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2. ____________________________________________________________.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3. __________________________________________________________ и т.д.</w:t>
      </w:r>
    </w:p>
    <w:p w:rsidR="005B3FE2" w:rsidRPr="005B3FE2" w:rsidRDefault="005B3FE2" w:rsidP="005B3FE2">
      <w:pPr>
        <w:autoSpaceDE w:val="0"/>
        <w:autoSpaceDN w:val="0"/>
        <w:adjustRightInd w:val="0"/>
        <w:rPr>
          <w:b/>
          <w:bCs/>
        </w:rPr>
      </w:pPr>
      <w:r w:rsidRPr="005B3FE2">
        <w:rPr>
          <w:b/>
          <w:bCs/>
        </w:rPr>
        <w:t>РЕЗУЛЬТАТЫ ГОЛОСОВАНИЯ ПО ВОПРОСАМ ПОВЕСТКИ ДНЯ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Вопрос №1. 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Постановили: 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«ЗА» _______; «ПРОТИВ» _______; «ВОЗДЕРЖАЛСЯ» 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Вопрос №2. 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Постановили: 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lastRenderedPageBreak/>
        <w:t>«ЗА» _______; «ПРОТИВ» _______; «ВОЗДЕРЖАЛСЯ» 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Вопрос №3. ____________________________________________________.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Постановили: __________________________________________________.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«ЗА» _______; «ПРОТИВ» _______; «ВОЗДЕРЖАЛСЯ» ________.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и т.д.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Лица, проводившие подсчет голосов (председательствующий и секретарь):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1. 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2. 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Заполненные бюллетени для голосования прилагаются.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Председательствующий ______________ _______________</w:t>
      </w:r>
    </w:p>
    <w:p w:rsidR="005B3FE2" w:rsidRPr="005B3FE2" w:rsidRDefault="005B3FE2" w:rsidP="005B3FE2">
      <w:pPr>
        <w:autoSpaceDE w:val="0"/>
        <w:autoSpaceDN w:val="0"/>
        <w:adjustRightInd w:val="0"/>
        <w:rPr>
          <w:i/>
          <w:iCs/>
        </w:rPr>
      </w:pPr>
      <w:r w:rsidRPr="005B3FE2">
        <w:rPr>
          <w:i/>
          <w:iCs/>
        </w:rPr>
        <w:t>(подпись) (ФИО)</w:t>
      </w:r>
    </w:p>
    <w:p w:rsidR="005B3FE2" w:rsidRPr="005B3FE2" w:rsidRDefault="005B3FE2" w:rsidP="005B3FE2">
      <w:pPr>
        <w:autoSpaceDE w:val="0"/>
        <w:autoSpaceDN w:val="0"/>
        <w:adjustRightInd w:val="0"/>
      </w:pPr>
      <w:r w:rsidRPr="005B3FE2">
        <w:t>Секретарь ______________ _______________</w:t>
      </w:r>
    </w:p>
    <w:p w:rsidR="00685F84" w:rsidRPr="005B3FE2" w:rsidRDefault="005B3FE2" w:rsidP="005B3FE2">
      <w:r w:rsidRPr="005B3FE2">
        <w:rPr>
          <w:i/>
          <w:iCs/>
        </w:rPr>
        <w:t>(подпись) (ФИО)</w:t>
      </w:r>
      <w:r w:rsidRPr="005B3FE2">
        <w:t>__</w:t>
      </w:r>
    </w:p>
    <w:sectPr w:rsidR="00685F84" w:rsidRPr="005B3FE2" w:rsidSect="005B3FE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3FE2"/>
    <w:rsid w:val="001426AE"/>
    <w:rsid w:val="00462001"/>
    <w:rsid w:val="0056181A"/>
    <w:rsid w:val="0058356A"/>
    <w:rsid w:val="005B3FE2"/>
    <w:rsid w:val="00685F84"/>
    <w:rsid w:val="00AC15B5"/>
    <w:rsid w:val="00B74540"/>
    <w:rsid w:val="00C43407"/>
    <w:rsid w:val="00C43D64"/>
    <w:rsid w:val="00CB6EFF"/>
    <w:rsid w:val="00D74270"/>
    <w:rsid w:val="00DC2B3E"/>
    <w:rsid w:val="00E0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8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5B5"/>
  </w:style>
  <w:style w:type="paragraph" w:styleId="1">
    <w:name w:val="heading 1"/>
    <w:basedOn w:val="a"/>
    <w:next w:val="a"/>
    <w:link w:val="10"/>
    <w:qFormat/>
    <w:rsid w:val="00AC15B5"/>
    <w:pPr>
      <w:keepNext/>
      <w:outlineLvl w:val="0"/>
    </w:pPr>
    <w:rPr>
      <w:b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40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5B5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uiPriority w:val="9"/>
    <w:semiHidden/>
    <w:rsid w:val="00C43407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4340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2022-07-13T11:15:00Z</dcterms:created>
  <dcterms:modified xsi:type="dcterms:W3CDTF">2022-07-13T11:15:00Z</dcterms:modified>
</cp:coreProperties>
</file>