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E96" w:rsidRDefault="00F07E96" w:rsidP="00F07E96">
      <w:pPr>
        <w:pStyle w:val="a3"/>
        <w:jc w:val="right"/>
      </w:pPr>
      <w:r>
        <w:rPr>
          <w:rStyle w:val="a4"/>
          <w:sz w:val="27"/>
          <w:szCs w:val="27"/>
        </w:rPr>
        <w:t>Утверждена XI Съездом Профсоюза</w:t>
      </w:r>
    </w:p>
    <w:p w:rsidR="00F07E96" w:rsidRDefault="00F07E96" w:rsidP="00F07E96">
      <w:pPr>
        <w:pStyle w:val="a3"/>
        <w:jc w:val="right"/>
      </w:pPr>
      <w:r>
        <w:rPr>
          <w:sz w:val="27"/>
          <w:szCs w:val="27"/>
        </w:rPr>
        <w:t> </w:t>
      </w:r>
      <w:r>
        <w:rPr>
          <w:rStyle w:val="a4"/>
          <w:sz w:val="27"/>
          <w:szCs w:val="27"/>
        </w:rPr>
        <w:t>2 декабря 2020 года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 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 </w:t>
      </w:r>
    </w:p>
    <w:p w:rsidR="00F07E96" w:rsidRDefault="00F07E96" w:rsidP="00F07E96">
      <w:pPr>
        <w:pStyle w:val="a3"/>
        <w:jc w:val="center"/>
      </w:pPr>
      <w:r>
        <w:rPr>
          <w:rStyle w:val="a5"/>
          <w:sz w:val="27"/>
          <w:szCs w:val="27"/>
        </w:rPr>
        <w:t>ПРОГРАММА</w:t>
      </w:r>
    </w:p>
    <w:p w:rsidR="00F07E96" w:rsidRDefault="00F07E96" w:rsidP="00F07E96">
      <w:pPr>
        <w:pStyle w:val="a3"/>
        <w:jc w:val="center"/>
      </w:pPr>
      <w:r>
        <w:rPr>
          <w:sz w:val="27"/>
          <w:szCs w:val="27"/>
        </w:rPr>
        <w:t> </w:t>
      </w:r>
      <w:r>
        <w:rPr>
          <w:rStyle w:val="a5"/>
          <w:sz w:val="27"/>
          <w:szCs w:val="27"/>
        </w:rPr>
        <w:t>действий Общероссийского профессионального союза работников государственных учреждений и общественного обслуживания Российской Федерации по защите социально-трудовых прав и законных интересов членов Профсоюза в 2020-2025 годах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 </w:t>
      </w:r>
      <w:r>
        <w:rPr>
          <w:rStyle w:val="a5"/>
          <w:sz w:val="27"/>
          <w:szCs w:val="27"/>
        </w:rPr>
        <w:t> 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 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Программа</w:t>
      </w:r>
      <w:r>
        <w:rPr>
          <w:rStyle w:val="a5"/>
          <w:sz w:val="27"/>
          <w:szCs w:val="27"/>
        </w:rPr>
        <w:t> </w:t>
      </w:r>
      <w:r>
        <w:rPr>
          <w:sz w:val="27"/>
          <w:szCs w:val="27"/>
        </w:rPr>
        <w:t>действий Общероссийского профессионального союза работников</w:t>
      </w:r>
      <w:r>
        <w:rPr>
          <w:rStyle w:val="a5"/>
          <w:sz w:val="27"/>
          <w:szCs w:val="27"/>
        </w:rPr>
        <w:t> </w:t>
      </w:r>
      <w:r>
        <w:rPr>
          <w:sz w:val="27"/>
          <w:szCs w:val="27"/>
        </w:rPr>
        <w:t>государственных учреждений и общественного обслуживания Российской Федерации по защите социально-трудовых прав и законных интересов членов Профсоюза в 2020-2025 годах (Программа Профсоюза) определяет главные направления деятельности Профсоюза, его организаций в соответствии с целями и задачами, предусмотренными Уставом Профсоюза, отражает стратегию и тактику дальнейших действий по защите социально-трудовых прав и законных интересов членов Профсоюза.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Основные цели и задачи Программы Профсоюза могут развиваться региональными (межрегиональными), территориальными и первичными профсоюзными организациями исходя из местных условий и состояния профсоюзного членства. В тех профсоюзных организациях, где высокий охват работающих профсоюзным членством, особое внимание уделяется сохранению численности профсоюзных организаций и мотивации членов Профсоюза на активное их участие в деятельности организаций Профсоюза.</w:t>
      </w:r>
    </w:p>
    <w:p w:rsidR="00F07E96" w:rsidRDefault="00F07E96" w:rsidP="00F07E96">
      <w:pPr>
        <w:pStyle w:val="a3"/>
        <w:jc w:val="both"/>
      </w:pPr>
      <w:r>
        <w:rPr>
          <w:rStyle w:val="a5"/>
          <w:sz w:val="27"/>
          <w:szCs w:val="27"/>
        </w:rPr>
        <w:t> </w:t>
      </w:r>
    </w:p>
    <w:p w:rsidR="00F07E96" w:rsidRDefault="00F07E96" w:rsidP="00F07E96">
      <w:pPr>
        <w:pStyle w:val="a3"/>
        <w:jc w:val="center"/>
      </w:pPr>
      <w:r>
        <w:rPr>
          <w:rStyle w:val="a5"/>
          <w:sz w:val="27"/>
          <w:szCs w:val="27"/>
        </w:rPr>
        <w:t>Цель Программы Профсоюза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Главной целью Программы Профсоюза является организационное укрепление Профсоюза, повышение его авторитета и влияния, укрепление отношений социального партнерства с органами власти и представителями нанимателя (работодателями) за счет привлечения в Профсоюз новых членов, в том числе молодежи, создание (восстановление) региональных (межрегиональных) и первичных профсоюзных организаций, а также консолидация усилий профсоюзных организаций в решении задач по повышению уровня и качества жизни членов Профсоюза, усилению их социальной защищенности.</w:t>
      </w:r>
    </w:p>
    <w:p w:rsidR="00F07E96" w:rsidRDefault="00F07E96" w:rsidP="00F07E96">
      <w:pPr>
        <w:pStyle w:val="a3"/>
        <w:jc w:val="both"/>
      </w:pPr>
      <w:r>
        <w:rPr>
          <w:rStyle w:val="a5"/>
          <w:sz w:val="27"/>
          <w:szCs w:val="27"/>
        </w:rPr>
        <w:lastRenderedPageBreak/>
        <w:t> </w:t>
      </w:r>
    </w:p>
    <w:p w:rsidR="00F07E96" w:rsidRDefault="00F07E96" w:rsidP="00F07E96">
      <w:pPr>
        <w:pStyle w:val="a3"/>
        <w:jc w:val="center"/>
      </w:pPr>
      <w:r>
        <w:rPr>
          <w:rStyle w:val="a5"/>
          <w:sz w:val="27"/>
          <w:szCs w:val="27"/>
        </w:rPr>
        <w:t>Основные задачи Программы Профсоюза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1. Повышение эффективности деятельности выборных профсоюзных органов по защите социально-трудовых прав и законных интересов членов Профсоюза.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2. Создание Профсоюза новой формации, привлекательного для государственных, муниципальных служащих и работников, для молодых профсоюзных активистов.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3. Увеличение численности членов Профсоюза, восстановление ранее действовавших и создание новых первичных профсоюзных организаций в организациях и учреждениях, в учебных заведениях.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4. Укрепление финансового положения организаций Профсоюза, и за счет этого развитие дополнительных социальных услуг для профсоюзного актива и членов Профсоюза.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Для достижения поставленных целей и задач Центральный комитет Профсоюза, комитеты региональных (межрегиональных), территориальных организаций Профсоюза и выборные органы первичных профсоюзных организаций осуществляют работу по следующим направлениям:</w:t>
      </w:r>
    </w:p>
    <w:p w:rsidR="00F07E96" w:rsidRDefault="00F07E96" w:rsidP="00F07E96">
      <w:pPr>
        <w:pStyle w:val="a3"/>
        <w:jc w:val="both"/>
      </w:pPr>
      <w:r>
        <w:rPr>
          <w:rStyle w:val="a5"/>
          <w:sz w:val="27"/>
          <w:szCs w:val="27"/>
        </w:rPr>
        <w:t> </w:t>
      </w:r>
    </w:p>
    <w:p w:rsidR="00F07E96" w:rsidRDefault="00F07E96" w:rsidP="00F07E96">
      <w:pPr>
        <w:pStyle w:val="a3"/>
        <w:jc w:val="center"/>
      </w:pPr>
      <w:r>
        <w:rPr>
          <w:rStyle w:val="a5"/>
          <w:sz w:val="27"/>
          <w:szCs w:val="27"/>
        </w:rPr>
        <w:t>1. Защита социально-трудовых прав и законных интересов членов Профсоюза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Основным направлением деятельности выборных профсоюзных органов является защита индивидуальных и коллективных прав и интересов членов Профсоюза на основе развития социального партнерства через систему отраслевых, региональных (межрегиональных), территориальных соглашений и коллективных договоров.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В этих целях:</w:t>
      </w:r>
    </w:p>
    <w:p w:rsidR="00F07E96" w:rsidRDefault="00F07E96" w:rsidP="00F07E96">
      <w:pPr>
        <w:pStyle w:val="a3"/>
        <w:jc w:val="center"/>
      </w:pPr>
      <w:r>
        <w:rPr>
          <w:rStyle w:val="a5"/>
          <w:sz w:val="27"/>
          <w:szCs w:val="27"/>
        </w:rPr>
        <w:t>1.1. Центральный комитет Профсоюза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1.1.1. Укрепляет и развивает отношения социального партнерства с работодателями, представителями нанимателя, добиваясь охвата соглашениями и коллективными договорами всех членов Профсоюза и его организаций.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Ежегодно совместно с представителями нанимателя, работодателями подводит итоги выполнения отраслевых соглашений и коллективных договоров на заседании Президиума Профсоюза и информирует о результатах региональные (межрегиональные) организации Профсоюза.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lastRenderedPageBreak/>
        <w:t>1.1.2. Анализирует экономическое и социальное положение работников, государственных и муниципальных служащих, вносит предложения в разрабатываемые федеральные законы, совершенствует защиту социально-трудовых прав и интересов работников, государственных, муниципальных служащих.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1.1.3. Совместно с другими российскими профсоюзами добивается повышения уровня оплаты труда работников и денежного содержания федеральных государственных служащих, а также индексации оплаты труда в соответствии с ростом цен на товары и услуги, своевременной выплаты денежного содержания федеральным государственным служащим и заработной платы работникам организаций, финансирование которых является расходными обязательствами федерального бюджета.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1.1.4. В процессе совершенствования законодательства Российской Федерации добивается повышения уровня социальной защищенности работников, государственных, муниципальных служащих.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1.1.5. Способствует регулированию труда отдельных категорий работников: женщин, инвалидов.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1.1.6. Содействует созданию условий для профессиональной адаптации молодежи, развитию наставничества, обобщает и распространяет опыт в разработке и реализации разделов по решению проблем молодежи в соглашениях и коллективных договорах.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1.1.7. Проводит совместно с федеральными органами исполнительной власти и другими государственными органами на федеральном уровне, а также работодателями семинары и совещания, научно-практические конференции по проблемам защиты социально-трудовых и иных связанных с ними прав и интересов работников, государственных, муниципальных служащих.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1.1.8. При массовых нарушениях социально-трудовых прав и гарантий работников, государственных, муниципальных служащих организует коллективные действия, акции протеста, направляет соответствующим органам власти Российской Федерации, объединениям работодателей требования Профсоюза, добивается их удовлетворения.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1.1.9. Информирует выборные профсоюзные органы, членов Профсоюза о проводимой работе по защите социально-трудовых прав и законных интересов работающих через сайт Профсоюза в сети Интернет, Информационный бюллетень Профсоюза.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 </w:t>
      </w:r>
    </w:p>
    <w:p w:rsidR="00F07E96" w:rsidRDefault="00F07E96" w:rsidP="00F07E96">
      <w:pPr>
        <w:pStyle w:val="a3"/>
        <w:jc w:val="center"/>
      </w:pPr>
      <w:r>
        <w:rPr>
          <w:rStyle w:val="a5"/>
          <w:sz w:val="27"/>
          <w:szCs w:val="27"/>
        </w:rPr>
        <w:t>1.2. Комитеты региональных (межрегиональных) и территориальных организаций Профсоюза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lastRenderedPageBreak/>
        <w:t>1.2.1. Укрепляют и развивают отношения социального партнерства с работодателями, представителями нанимателей на региональном (межрегиональном), муниципальном уровне, добиваясь охвата соглашениями и коллективными договорами всех членов Профсоюза и его организаций.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Ежегодно совместно с работодателями, представителями нанимателей подводят итоги выполнения региональных отраслевых и территориальных соглашений на заседаниях выборных профсоюзных органов, анализируют практику заключения коллективных договоров.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1.2.2. Анализируют экономическое и социальное положение работников, государственных, муниципальных служащих, вносят предложения в органы государственной власти субъектов Российской Федерации и местного самоуправления при разработке ими законов и иных нормативных правовых актов в области защиты социально-трудовых прав и интересов работников, государственных, муниципальных служащих.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1.2.3. Добиваются повышения уровня оплаты труда работников и денежного содержания муниципальных служащих, индексации заработной платы в соответствии с ростом цен на товары и услуги, а также своевременной оплаты труда государственных, муниципальных служащих, работников организаций, финансирование которых является расходными обязательствами бюджетов субъектов Российской Федерации и муниципальных образований.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1.2.4. Обеспечивают профсоюзный контроль за соблюдением норм трудового законодательства в сфере оплаты труда на уровне субъекта Российской Федерации.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1.2.5. Оказывают методическую и правовую помощь организациям Профсоюза в работе по заключению соглашений и коллективных договоров организаций.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1.2.6. Проводят обучение профсоюзных кадров.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1.2.7. Добиваются заключения коллективных договоров в каждой организации, где работают члены Профсоюза, независимо от численности работников и организационно-правовой формы.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1.2.8. Содействуют созданию на предприятиях, в организациях, учреждениях условий, обеспечивающих профессиональный рост молодежи и решению их социальных проблем.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1.2.9. Проводят совместно с органами исполнительной власти субъектов Российской Федерации, органами местного самоуправления, работодателями, представителями нанимателей семинары и совещания, научно-практические конференции по проблемам защиты социально-трудовых и иных связанных с ними прав и интересов работников, государственных, муниципальных служащих.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lastRenderedPageBreak/>
        <w:t>1.2.10. Обеспечивают на соответствующем уровне поддержку выборным органам территориальных, первичных профсоюзных организаций при разрешении индивидуальных и коллективных трудовых споров, связанных с реализацией соглашений и коллективных договоров.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1.2.11. В случае массовых нарушений социально-трудовых прав и гарантий работников, государственных, муниципальных служащих организуют коллективные действия, акции протеста, направляют соответствующим органам власти в субъектах Российской Федерации, работодателям, представителям нанимателей требования об устранении нарушений, добиваются их удовлетворения.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1.2.12. Совместно с органами власти субъектов Российской Федерации, органами управления в организациях общественного обслуживания, работодателями, представителями нанимателей участвуют в организации профессиональных праздников, конкурсов профессионального мастерства и других мероприятий.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1.2.13. Информируют выборные профсоюзные органы, членов Профсоюза о проводимой работе по защите социально-трудовых прав и законных интересов работников, государственных, муниципальных служащих через сайт Профсоюза в сети Интернет, информационные бюллетени, газеты, листовки, другие средства массовой информации.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1.2.14. Используют возможности социальной рекламы для пропаганды социального партнерства как государственной идеологии в сфере социально-трудовых отношений и освещения деятельности Профсоюза в этом направлении.</w:t>
      </w:r>
    </w:p>
    <w:p w:rsidR="00F07E96" w:rsidRDefault="00F07E96" w:rsidP="00F07E96">
      <w:pPr>
        <w:pStyle w:val="a3"/>
        <w:jc w:val="both"/>
      </w:pPr>
      <w:r>
        <w:rPr>
          <w:rStyle w:val="a5"/>
          <w:sz w:val="27"/>
          <w:szCs w:val="27"/>
        </w:rPr>
        <w:t> </w:t>
      </w:r>
    </w:p>
    <w:p w:rsidR="00F07E96" w:rsidRDefault="00F07E96" w:rsidP="00F07E96">
      <w:pPr>
        <w:pStyle w:val="a3"/>
        <w:jc w:val="center"/>
      </w:pPr>
      <w:r>
        <w:rPr>
          <w:rStyle w:val="a5"/>
          <w:sz w:val="27"/>
          <w:szCs w:val="27"/>
        </w:rPr>
        <w:t>1.3. Выборные органы первичных профсоюзных организаций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1.3.1. Организуют переговоры с работодателями, представителями нанимателей, заключают коллективные договоры во всех учреждениях и организациях независимо от форм собственности и численности работников, государственных, муниципальных служащих.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В ходе переговоров и заключения коллективных договоров добиваются: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1.3.1.1. Обеспечения каждого члена Профсоюза рабочим местом в соответствии с трудовым договором (служебным контрактом), своевременной и в полном объеме оплаты труда, ее увеличения, в том числе индексации в соответствии с ростом потребительских цен на товары и услуги.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 xml:space="preserve">1.3.1.2. Включения в коллективные договоры мероприятий, упреждающих сокращение и ликвидацию рабочих мест, предусматривающих трудоустройство в случае массового сокращения численности или штатов, ликвидации </w:t>
      </w:r>
      <w:r>
        <w:rPr>
          <w:sz w:val="27"/>
          <w:szCs w:val="27"/>
        </w:rPr>
        <w:lastRenderedPageBreak/>
        <w:t>организаций, меры социальной защиты работников, государственных, муниципальных служащих.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1.3.2. Осуществляют контроль за выполнением обязательств по коллективным договорам и соглашениям, обращаются в необходимых случаях в вышестоящие профсоюзные органы, в территориальные органы государственного надзора и контроля, суды для привлечения к ответственности должностных лиц, не выполняющих обязательства по коллективным договорам и соглашениям, нарушающих трудовые права членов Профсоюза, законодательство о труде и профсоюзах.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1.3.3. Осуществляют представительство интересов членов Профсоюза в аттестационных комиссиях, комиссиях по трудовым спорам, судах, примирительно-арбитражных органах, других органах по работе с кадрами и управлению организацией, закрепляя его в коллективных договорах, организуют в необходимых случаях коллективные действия в соответствии с законодательством Российской Федерации.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1.3.4. Совместно с представителями работодателя (нанимателя) организуют хозяйственно-экономическое обучение работников, государственных, муниципальных служащих, ознакомление их с ведомственными нормативными актами.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1.3.5. Добиваются путем включения в коллективные договоры положений о компенсации расходов за задержку выдачи заработной платы в организации.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1.3.6. Подбирают специалистов из числа профсоюзного актива для ведения коллективных переговоров по разработке и заключению коллективного договора.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1.3.7. Формируют Профсоюз новой формации, привлекательного для различных категорий работников.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1.3.8. Содействуют созданию на предприятиях, в организациях, учреждениях условий, обеспечивающих профессиональный рост молодежи и решению их социальных проблем.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1.3.9. Принимают активное участие в организации профессиональных праздников, конкурсов профессионального мастерства и других мероприятиях.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1.3.10. Информируют членов Профсоюза о работе по защите социально-трудовых прав и интересов работников, государственных, муниципальных служащих через листовки и средства массовой информации.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Используют возможности социальной рекламы для пропаганды социального партнерства как государственной идеологии в сфере социально-трудовых отношений, освещения деятельности Профсоюза и социальных партнеров.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 </w:t>
      </w:r>
    </w:p>
    <w:p w:rsidR="00F07E96" w:rsidRDefault="00F07E96" w:rsidP="00F07E96">
      <w:pPr>
        <w:pStyle w:val="a3"/>
        <w:jc w:val="center"/>
      </w:pPr>
      <w:r>
        <w:rPr>
          <w:rStyle w:val="a5"/>
          <w:sz w:val="27"/>
          <w:szCs w:val="27"/>
        </w:rPr>
        <w:lastRenderedPageBreak/>
        <w:t>2. Правозащитная работа Профсоюза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С целью реализации права Профсоюза на осуществление контроля за соблюдением работодателями, представителями нанимателей и должностными лицами законодательства о труде и иных нормативных правовых актов, содержащих нормы трудового права, а также законодательства, регулирующего прохождение государственной и (или) муниципальной службы, выполнением условий коллективных договоров и соглашений Центральный комитет, комитеты региональных (межрегиональных), территориальных организаций Профсоюза и выборные органы первичных профсоюзных организаций проводят следующую работу.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 </w:t>
      </w:r>
    </w:p>
    <w:p w:rsidR="00F07E96" w:rsidRDefault="00F07E96" w:rsidP="00F07E96">
      <w:pPr>
        <w:pStyle w:val="a3"/>
        <w:jc w:val="center"/>
      </w:pPr>
      <w:r>
        <w:rPr>
          <w:rStyle w:val="a5"/>
          <w:sz w:val="27"/>
          <w:szCs w:val="27"/>
        </w:rPr>
        <w:t>2.1. Центральный комитет Профсоюза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2.1.1. Принимает участие в законотворческой деятельности путем проведения независимой профсоюзной экспертизы проектов федеральных законов, иных нормативных правовых актов федеральных органов государственной власти, затрагивающих социально-трудовые права и законные интересы членов Профсоюза, а также использует для этих целей представительство Профсоюза в Российской трехсторонней комиссии по регулированию социально-трудовых отношений, экспертных советах при Комитетах Государственной Думы Федерального Собрания Российской Федерации, федеральных органах государственной власти, комиссиях Федерации Независимых Профсоюзов России по нормотворческой работе.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2.1.2. Обращается в соответствующие органы надзора и контроля с требованием о привлечении к ответственности лиц, виновных в нарушении законодательства о труде и иных нормативных правовых актов, содержащих нормы трудового права, а также законодательства, регулирующего прохождение государственной и (или) муниципальной службы, законодательства о профсоюзах.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2.1.3. На основании заявлений членов Профсоюза защищает их трудовые права и представляет интересы в органах, рассматривающих трудовые споры.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2.1.4. Выступает в защиту трудовых, профессиональных прав и законных интересов служащих, работников и обучающихся, а также выборных профсоюзных работников и работников аппаратов комитетов организаций Профсоюза</w:t>
      </w:r>
      <w:r>
        <w:rPr>
          <w:rStyle w:val="a5"/>
          <w:sz w:val="27"/>
          <w:szCs w:val="27"/>
        </w:rPr>
        <w:t> </w:t>
      </w:r>
      <w:r>
        <w:rPr>
          <w:sz w:val="27"/>
          <w:szCs w:val="27"/>
        </w:rPr>
        <w:t>в соответствии с законодательством Российской Федерации и постановлениями руководящих органов Профсоюза.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 xml:space="preserve">2.1.5. Оказывает методическую и консультативно-правовую помощь выборным органам региональных (межрегиональных) и территориальных организаций Профсоюза, первичных профсоюзных организаций в осуществлении контроля за соблюдением работодателями, представителями нанимателей и должностными лицами законодательства о труде и иных нормативных правовых актов, </w:t>
      </w:r>
      <w:r>
        <w:rPr>
          <w:sz w:val="27"/>
          <w:szCs w:val="27"/>
        </w:rPr>
        <w:lastRenderedPageBreak/>
        <w:t>содержащих нормы трудового права, законодательства, регулирующего прохождение государственной и (или) муниципальной службы, а также в отстаивании нарушенных прав и законных интересов членов Профсоюза в досудебном порядке.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2.1.6. Руководит деятельностью Правовой инспекции труда Профсоюза и Правовой службы Профсоюза в соответствии с Положениями, утвержденными Центральным комитетом Профсоюза.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Регулярно проводит обучение правовых инспекторов труда Профсоюза и иных профсоюзных юристов актуальным формам и методам правозащитной работы.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2.1.7. Информирует выборные профсоюзные органы, членов Профсоюза о проводимой правозащитной работе на сайте Профсоюза в сети Интернет, в Информационном бюллетене Профсоюза.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 </w:t>
      </w:r>
    </w:p>
    <w:p w:rsidR="00F07E96" w:rsidRDefault="00F07E96" w:rsidP="00F07E96">
      <w:pPr>
        <w:pStyle w:val="a3"/>
        <w:jc w:val="center"/>
      </w:pPr>
      <w:r>
        <w:rPr>
          <w:rStyle w:val="a5"/>
          <w:sz w:val="27"/>
          <w:szCs w:val="27"/>
        </w:rPr>
        <w:t>2.2. Комитеты региональных (межрегиональных) и территориальных организаций Профсоюза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2.2.1. Организуют правозащитную работу в соответствующих региональных (межрегиональных) и территориальных организациях Профсоюза, в первичных профсоюзных организациях, отчитываются о проводимой работе перед Центральным комитетом Профсоюза.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2.2.2. Принимают меры по введению в штаты аппаратов комитетов региональных (межрегиональных) организаций Профсоюза правовых инспекторов труда Профсоюза, в случае необходимости привлекают к выполнению поставленных профсоюзными органами задач иных юристов, организуют внештатные правовые инспекции труда, активно взаимодействуют с правовыми службами и инспекциями соответствующих территориальных объединений организаций профсоюзов, государственными органами надзора и контроля.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2.2.3. Принимают участие в работе по совершенствованию законодательства в области трудовых и связанных с ними отношений, а также законодательства, регулирующего прохождение государственной и (или) муниципальной службы в субъектах Российской Федерации. Для этих целей взаимодействуют с органами государственной власти субъектов Российской Федерации, в необходимых случаях осуществляют правовую экспертизу локальных нормативных актов.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2.2.4. Организуют и проводят целевые и комплексные проверки соблюдения работодателями, законодательства о труде и иных нормативных правовых актов, содержащих нормы трудового права. Осуществляют мониторинг соблюдения представителями нанимателей и должностными лицами законодательства, регулирующего прохождение государственной и (или) муниципальной службы.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lastRenderedPageBreak/>
        <w:t>2.2.5. Обеспечивают защиту нарушенных прав и законных интересов членов Профсоюза, выборных профсоюзных работников и работников аппаратов комитетов организаций Профсоюза в соответствии с законодательством Российской Федерации.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2.2.6. Предъявляют требования к работодателям, представителям нанимателей, федеральным органам государственной власти, органам государственной власти субъектов Российской Федерации и органам местного самоуправления; добиваются отмены, приостановки исполнения или изменения решений, противоречащих законодательству Российской Федерации, ущемляющих права и интересы членов Профсоюза.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2.2.7. Участвуют в разрешении коллективных трудовых споров; принимают, в случае необходимости, решения об организации и формах проведения коллективных действий в соответствии с требованиями законодательства Российской Федерации, с учетом мнения выборных органов соответствующих организаций Профсоюза.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2.2.8. Обеспечивают правовое сопровождение деятельности организаций Профсоюза, в том</w:t>
      </w:r>
      <w:r>
        <w:rPr>
          <w:rStyle w:val="a5"/>
          <w:sz w:val="27"/>
          <w:szCs w:val="27"/>
        </w:rPr>
        <w:t> </w:t>
      </w:r>
      <w:r>
        <w:rPr>
          <w:sz w:val="27"/>
          <w:szCs w:val="27"/>
        </w:rPr>
        <w:t>числе действий в рамках социального партнерства (при заключении региональных и территориальных соглашений, коллективных договоров).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2.2.9. Информируют выборные профсоюзные органы, членов Профсоюза о проводимой ими правозащитной работе через профсоюзные сайты в сети Интернет, информационные бюллетени, газеты, листовки и другие средства массовой информации.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 </w:t>
      </w:r>
    </w:p>
    <w:p w:rsidR="00F07E96" w:rsidRDefault="00F07E96" w:rsidP="00F07E96">
      <w:pPr>
        <w:pStyle w:val="a3"/>
        <w:jc w:val="center"/>
      </w:pPr>
      <w:r>
        <w:rPr>
          <w:sz w:val="27"/>
          <w:szCs w:val="27"/>
        </w:rPr>
        <w:t> </w:t>
      </w:r>
      <w:r>
        <w:rPr>
          <w:rStyle w:val="a5"/>
          <w:sz w:val="27"/>
          <w:szCs w:val="27"/>
        </w:rPr>
        <w:t>2.3. Выборные органы первичных профсоюзных организаций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2.3.1. Представляют и защищают индивидуальные и коллективные профессиональные, трудовые, социально-экономические права и законные интересы членов Профсоюза во взаимоотношениях с работодателями, представителями нанимателей, в органах государственной власти и местного самоуправления, судах, в том числе путем выражения мотивированного мнения при принятии работодателем (представителем нанимателя) локальных нормативных актов в организации, касающихся установления рабочего (служебного) времени и времени отдыха, систем оплаты труда, нормирования труда, трудового (служебного) распорядка, профессионального обучения или дополнительного профессионального образования, прохождения независимой оценки квалификации на соответствие положениям профессионального стандарта или квалификационным требованиям, охраны труда и др.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 xml:space="preserve">2.3.2. Осуществляют контроль за соблюдением работодателями, представителями нанимателей законодательства о труде и иных нормативных </w:t>
      </w:r>
      <w:r>
        <w:rPr>
          <w:sz w:val="27"/>
          <w:szCs w:val="27"/>
        </w:rPr>
        <w:lastRenderedPageBreak/>
        <w:t>правовых актов, содержащих нормы трудового права, в том числе регулирующего порядок приема на работу и увольнения, перевода на другую работу, режима труда и отдыха, порядок ведения трудовых книжек и др., осуществляют мониторинг соблюдения требований законодательства, регулирующего прохождение государственной и (или) муниципальной службы. Оперативно реагируют на ущемление профессиональных, трудовых, социально-экономических прав и законных интересов членов Профсоюза, сосредоточив основные усилия на разрешении возникающих разногласий в досудебном порядке.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2.3.3. Наделяют представителей первичной профсоюзной организации в соответствии с законодательством Российской Федерации полномочиями, необходимыми для защиты профессиональных, трудовых, социально-экономических прав и законных интересов членов Профсоюза в суде.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2.3.4. От имени работников, государственных и муниципальных служащих выдвигают коллективные требования к работодателям, представителям нанимателей и добиваются их выполнения.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2.3.5. Организуют и обеспечивают оказание бесплатной юридической помощи членам Профсоюза по вопросам профессиональных, служебных, трудовых и социально-экономических отношений, в том числе вышестоящими профсоюзными организациями.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2.3.6. Делегируют своих представителей в комиссии по трудовым спорам, а также в иные представительные органы работников, государственных и муниципальных служащих.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2.3.7. Совместно с работодателями, представителями нанимателей организуют правовое обучение работников, государственных и муниципальных служащих, в том числе своевременное ознакомление их с локальными</w:t>
      </w:r>
      <w:r>
        <w:rPr>
          <w:rStyle w:val="a5"/>
          <w:sz w:val="27"/>
          <w:szCs w:val="27"/>
        </w:rPr>
        <w:t> </w:t>
      </w:r>
      <w:r>
        <w:rPr>
          <w:sz w:val="27"/>
          <w:szCs w:val="27"/>
        </w:rPr>
        <w:t>и ведомственными нормативными актами.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2.3.8. Информируют членов Профсоюза о проводимой правозащитной работе через настенные газеты, листовки, молнии, сайты вышестоящих организаций Профсоюза в сети Интернет и другие средства массовой информации.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 </w:t>
      </w:r>
    </w:p>
    <w:p w:rsidR="00F07E96" w:rsidRDefault="00F07E96" w:rsidP="00F07E96">
      <w:pPr>
        <w:pStyle w:val="a3"/>
        <w:jc w:val="center"/>
      </w:pPr>
      <w:r>
        <w:rPr>
          <w:rStyle w:val="a5"/>
          <w:sz w:val="27"/>
          <w:szCs w:val="27"/>
        </w:rPr>
        <w:t>3. Охрана труда и здоровья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Для обеспечения каждого члена Профсоюза рабочим местом, соответствующим требованиям охраны труда Центральный комитет, комитеты региональных (межрегиональных), территориальных организаций и выборные органы первичных профсоюзных организаций проводят следующую работу: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 </w:t>
      </w:r>
    </w:p>
    <w:p w:rsidR="00F07E96" w:rsidRDefault="00F07E96" w:rsidP="00F07E96">
      <w:pPr>
        <w:pStyle w:val="a3"/>
        <w:jc w:val="center"/>
      </w:pPr>
      <w:r>
        <w:rPr>
          <w:rStyle w:val="a5"/>
          <w:sz w:val="27"/>
          <w:szCs w:val="27"/>
        </w:rPr>
        <w:lastRenderedPageBreak/>
        <w:t>3.1. Центральный комитет Профсоюза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3.1.1. Принимает участие в разработке проектов федеральных законов и иных нормативных правовых актов Российской Федерации об охране труда.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3.1.2. Содействует созданию служб охраны труда в федеральных министерствах, службах и агентствах, органах управления организаций общественного обслуживания Российской Федерации.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3.1.3. По обращениям профсоюзных организаций и членов Профсоюза, а также по собственной инициативе, вносит в соответствующие органы предложения по устранению нарушений законодательства и иных нормативных правовых актов об охране труда, а также о привлечении к ответственности лиц, виновных в их нарушении.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3.1.4. Ведет учет несчастных случаев на производстве со смертельным исходом, происшедших с членами Профсоюза, организует страхование жизни и здоровья от несчастных случаев на производстве со смертельным исходом.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3.1.5. Осуществляет общее руководство Технической инспекцией труда Профсоюза, оказывает методическую и практическую помощь профсоюзным организациям по вопросам охраны труда, организует проведение семинаров-совещаний технических инспекторов труда Профсоюза, участвует в расследовании отдельных несчастных случаев на производстве.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3.1.6. Взаимодействует с Фондом социального страхования Российской Федерации по вопросам обязательного социального страхования от несчастных случаев на производстве и профессиональных заболеваний.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3.1.7. Не реже одного раза в три года проводит обучение по охране труда технических (главных) технических инспекторов труда с последующей проверкой знаний требований охраны труда.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3.1.8. Организует обучение по охране труда и проверку знаний требований охраны труда председателей региональных (межрегиональных) организаций Профсоюза в порядке, установленном уполномоченным Правительством Российской Федерации органом исполнительной власти.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3.1.9. Информирует выборные профсоюзные органы, членов Профсоюза о работе по охране труда через сайт Профсоюза в сети Интернет, Информационный бюллетень Профсоюза, средства массовой информации.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  </w:t>
      </w:r>
    </w:p>
    <w:p w:rsidR="00F07E96" w:rsidRDefault="00F07E96" w:rsidP="00F07E96">
      <w:pPr>
        <w:pStyle w:val="a3"/>
        <w:jc w:val="center"/>
      </w:pPr>
      <w:r>
        <w:rPr>
          <w:rStyle w:val="a5"/>
          <w:sz w:val="27"/>
          <w:szCs w:val="27"/>
        </w:rPr>
        <w:t>3.2. Комитеты региональных (межрегиональных) и территориальных организаций Профсоюза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lastRenderedPageBreak/>
        <w:t>3.2.1. Осуществляют контроль за соблюдением работодателями, представителями нанимателей трудового законодательства и иных нормативных правовых актов об охране труда. Представляют в вышестоящие выборные профсоюзные органы установленную статистическую отчетность и необходимую информацию о работе по охране труда.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3.2.2. Принимают решения о введении в штаты комитетов Профсоюза должности технического инспектора труда, утверждают внештатных технических инспекторов труда и организуют их работу в соответствии с Положением о технической инспекции труда Профсоюза.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3.2.3. Принимают участие в подготовке проектов законов и иных нормативных правовых актов субъектов Российской Федерации, органов местного самоуправления об охране труда.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3.2.4. Осуществляют проверку состояния условий и охраны труда в организациях, в которых работают члены Профсоюза, принимают меры по устранению выявленных нарушений.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При осуществлении своих полномочий взаимодействуют с территориальными органами исполнительной власти, уполномоченными на проведение государственного надзора и контроля за соблюдением законодательства об охране труда.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3.2.5. Ведут учет всех несчастных случаев на производстве, происшедших с членами Профсоюза, готовят документы на выплату страхового обеспечения родственникам погибших.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3.2.6. Оказывают методическую и практическую помощь первичным профсоюзным организациям по вопросам охраны труда, в том числе при разработке раздела «Охрана труда» коллективных договоров.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3.2.7. Совместно с органами исполнительной власти субъекта Российской Федерации и местного самоуправления, работодателями, представителями нанимателей организуют обучение уполномоченных (доверенных) лиц по охране труда и представителей Профсоюза в комитетах (комиссиях) по охране труда.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3.2.8. Взаимодействуют с органами государственной власти субъекта Российской Федерации, органами местного самоуправления, работодателями, представителями нанимателей по обеспечению прав членов Профсоюза и их детей на отдых и оздоровление.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3.2.9. Совместно с государственными и общественными организациями, работодателями, представителями нанимателей проводят оздоровительные мероприятия для членов Профсоюза и их семей.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lastRenderedPageBreak/>
        <w:t>3.2.10. Осуществляют профсоюзный контроль за соблюдением требований Федеральных законов от 28.12.2013 № 426-ФЗ  «О специальной оценке условий труда» и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3.2.11. Постоянно информируют выборные профсоюзные органы, членов Профсоюза о проводимой работе по охране труда на сайте Профсоюза в сети Интернет, информационные бюллетени, средства массовой информации.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 </w:t>
      </w:r>
    </w:p>
    <w:p w:rsidR="00F07E96" w:rsidRDefault="00F07E96" w:rsidP="00F07E96">
      <w:pPr>
        <w:pStyle w:val="a3"/>
        <w:jc w:val="center"/>
      </w:pPr>
      <w:r>
        <w:rPr>
          <w:sz w:val="27"/>
          <w:szCs w:val="27"/>
        </w:rPr>
        <w:t> </w:t>
      </w:r>
      <w:r>
        <w:rPr>
          <w:rStyle w:val="a5"/>
          <w:sz w:val="27"/>
          <w:szCs w:val="27"/>
        </w:rPr>
        <w:t>3.3. Выборные органы первичных профсоюзных организаций</w:t>
      </w:r>
      <w:r>
        <w:rPr>
          <w:sz w:val="27"/>
          <w:szCs w:val="27"/>
        </w:rPr>
        <w:t> 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3.3.1. Обеспечивают профсоюзный контроль за соблюдением работодателями, представителями нанимателей требований законодательства и иных нормативных правовых актов об охране труда, осуществляя проверки условий и охраны труда на рабочих местах, санитарно-бытовых помещений, средств коллективной и индивидуальной защиты.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3.3.2. Выбирают уполномоченных (доверенных) лиц по охране труда и представителей выборного органа первичной профсоюзной организации в комитеты (комиссии) по охране труда.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3.3.3. Совместно с работодателями, представителями нанимателей участвуют в разработке положения о системе управления охраной труда в организации и  контролируют ее выполнение.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3.3.4. Направляют работодателям, представителям нанимателей мотивированное мнение по проектам локальных нормативных актов по охране труда.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3.3.5. Предъявляют работодателям, представителям нанимателей обязательные для рассмотрения предложения об устранении выявленных представителями профсоюзного органа нарушений требований охраны труда и контролируют их рассмотрение.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3.3.6. Принимают участие в работе комиссий организаций по проведению специальной оценки условий труда.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3.3.7.  Готовят мотивированное предложение о проведении внеплановой специальной оценки условий труда, при несчастном случае на производстве, причинами которого явилось воздействие на работников вредных и (или) опасных производственных факторов и др.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3.3.8. Совместно с работодателями, представителями нанимателей разрабатывают мероприятия по улучшению условий и охраны труда в разделы «Охрана труда» коллективных договоров и контролируют их выполнение.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lastRenderedPageBreak/>
        <w:t>3.3.9. Принимают участие в расследовании несчастных случаев, происшедших с работниками и другими лицами, участвующими в производственной деятельности работодателя, а также при осуществлении иных правомерных действий, обусловленных трудовыми отношениями с работодателем, либо совершаемых в его интересах. Если при расследовании несчастного случая с застрахованным установлено, что грубая неосторожность застрахованного содействовала возникновению или увеличению вреда, причиненного его здоровью, составляют заключение о степени вины застрахованного в процентах.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3.3.10. Информируют комитет региональной (межрегиональной), территориальной организации Профсоюза о несчастных случаях на производстве и профессиональных заболеваниях, происшедших с членами Профсоюза, оформляют документы, необходимые для выплаты дополнительного страхового обеспечения и направляют их в комитет региональной (межрегиональной), территориальной организации Профсоюза. 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3.3.11. Обращаются по вопросам охраны труда и здоровья за помощью и консультациями в органы по труду субъектов Российской Федерации и местного самоуправления, вышестоящие выборные профсоюзные органы.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3.3.12. Взаимодействуют с работодателями, представителями нанимателей по осуществлению мероприятий по обеспечению прав членов Профсоюза и их детей на отдых и оздоровление.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3.3.13. Совместно с работодателями, представителями нанимателей проводят оздоровительные мероприятия для членов Профсоюза и их семей.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3.3.14. Информируют членов Профсоюза о проводимой работе по охране труда и здоровья через информационные бюллетени, стенды и уголки по охране труда, средства массовой информации.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 </w:t>
      </w:r>
    </w:p>
    <w:p w:rsidR="00F07E96" w:rsidRDefault="00F07E96" w:rsidP="00F07E96">
      <w:pPr>
        <w:pStyle w:val="a3"/>
        <w:jc w:val="center"/>
      </w:pPr>
      <w:r>
        <w:rPr>
          <w:rStyle w:val="a5"/>
          <w:sz w:val="27"/>
          <w:szCs w:val="27"/>
        </w:rPr>
        <w:t>4. Организационное укрепление Профсоюза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Профсоюз добивается осуществления задач по представительству и защите социально-трудовых прав и законных интересов своих членов только при условии организационного единства, четкого взаимодействия его структур в реализации решений, принимаемых вышестоящими органами Профсоюза.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В целях организационного укрепления Профсоюза все его организации и выборные органы осуществляют следующий комплекс мер: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 </w:t>
      </w:r>
    </w:p>
    <w:p w:rsidR="00F07E96" w:rsidRDefault="00F07E96" w:rsidP="00F07E96">
      <w:pPr>
        <w:pStyle w:val="a3"/>
        <w:jc w:val="center"/>
      </w:pPr>
      <w:r>
        <w:rPr>
          <w:rStyle w:val="a5"/>
          <w:sz w:val="27"/>
          <w:szCs w:val="27"/>
        </w:rPr>
        <w:t>4.1. Центральный комитет Профсоюза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lastRenderedPageBreak/>
        <w:t>4.1.1. На основе решений Съездов Профсоюза определяет тактику работы по развитию и организационному укреплению всех профсоюзных звеньев и организует ее выполнение.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4.1.2. Осуществляет контроль за выполнением требований Устава Профсоюза профсоюзными органами всех структурных подразделений, совершенствованием форм и методов организаторской работы выборных органов Профсоюза.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4.1.3. Принимает меры по совершенствованию организационной структуры Профсоюза.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4.1.4. Вносит в соответствующие органы власти Российской Федерации и ее субъектов предложения по совершенствованию законодательства о профсоюзах, его соответствию международным нормам, расширению прав и гарантий членов профсоюзов.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4.1.5. Обеспечивает методическую и практическую помощь выборным органам и организациям Профсоюза в реализации задач, определенных Уставом Профсоюза и решениями его Съездов.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4.1.6. Определяет кадровую и молодежную политику Профсоюза: реализует меры по повышению эффективности формирования и использования кадрового резерва, способствует продвижению резерва профсоюзных лидеров из числа молодежи, осуществляет контроль за формированием резерва кадров на председателей и заместителей председателей региональных (межрегиональных) организаций Профсоюза, развивает привлекательные и полезные для молодежи формы досуговой и общественной деятельности.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4.1.7. Проводит обучение и стажировку профсоюзных кадров и актива с использованием новейших информационных технологий и систем обучения, содействует профессиональному обучению и повышению квалификации в высших учебных заведениях профсоюзов, организует и проводит семинары-совещания, конкурсы, форумы.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4.1.8. Развивает связи и сотрудничество с родственными зарубежными профсоюзами и их объединениями в интересах Профсоюза.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4.1.9. Разрабатывает систему морального и материального поощрения профсоюзных кадров и актива.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Взаимодействует с органами государственной власти, объединениями работодателей в представлении профсоюзных работников и активистов к награждению государственными и отраслевыми наградами.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 xml:space="preserve">4.1.10. Консолидирует усилия по повышению готовности членов Профсоюза региональных (межрегиональных), территориальных и первичных профсоюзных организаций: к совместным коллективным действиям по защите своих прав и </w:t>
      </w:r>
      <w:r>
        <w:rPr>
          <w:sz w:val="27"/>
          <w:szCs w:val="27"/>
        </w:rPr>
        <w:lastRenderedPageBreak/>
        <w:t>законных интересов, участию всех организаций Профсоюза в проводимых профсоюзами коллективных действиях.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4.1.11. Проводит организационно-разъяснительную работу, направленную на противодействие созданию на предприятиях, в учреждениях и организациях, где действуют первичные организации Профсоюза, организаций иных профсоюзов.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4.1.12. Информирует выборные профсоюзные органы и членов Профсоюза о деятельности Профсоюза на сайте Профсоюза в сети Интернет, социальные сети, Информационный бюллетень Профсоюза, ведомственные органы печати, средства массовой информации, осуществляет меры по созданию Профсоюза новой формации.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4.1.13. Использует современные информационные технологии для дальнейшего развития документооборота в Профсоюзе, ведения учета профсоюзного членства, улучшения профсоюзной статистики.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 </w:t>
      </w:r>
    </w:p>
    <w:p w:rsidR="00F07E96" w:rsidRDefault="00F07E96" w:rsidP="00F07E96">
      <w:pPr>
        <w:pStyle w:val="a3"/>
        <w:jc w:val="center"/>
      </w:pPr>
      <w:r>
        <w:rPr>
          <w:rStyle w:val="a5"/>
          <w:sz w:val="27"/>
          <w:szCs w:val="27"/>
        </w:rPr>
        <w:t>4.2. Комитеты региональных (межрегиональных)  и территориальных организаций Профсоюза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4.2.1. Организуют выполнение решений Съездов, Центрального комитета, конференций региональных (межрегиональных), территориальных организаций Профсоюза и своих решений. 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Информируют членов Профсоюза об этой работе на сайте Профсоюза в сети Интернет, социальные сети, информационные бюллетени, газеты, листовки и другие средства массовой информации.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4.2.2. Обеспечивают выполнение уставных требований в региональной (межрегиональной), территориальной организациях Профсоюза.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4.2.3. Проводят работу по укреплению имеющихся и созданию новых профсоюзных организаций, добиваются роста их численности.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Противодействуют созданию на предприятиях, в учреждениях и организациях, где действуют первичные организации Профсоюза, организаций иных профсоюзов.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 xml:space="preserve">4.2.4. Осуществляют кадровую и молодежную политику, формируют резерв кадров и актива на председателей и заместителей председателей соответствующих организаций Профсоюза, реализуют меры по повышению эффективности формирования и использования кадрового резерва, способствуют продвижению резерва профсоюзных лидеров из числа молодежи, продолжают практику создания молодежных советов при выборных профсоюзных органах всех уровней, вовлекают молодежь в работу в комиссиях профорганов и </w:t>
      </w:r>
      <w:r>
        <w:rPr>
          <w:sz w:val="27"/>
          <w:szCs w:val="27"/>
        </w:rPr>
        <w:lastRenderedPageBreak/>
        <w:t>проведение массовых профсоюзных мероприятий, оказывают содействие в организации досуга молодежи и ведении здорового образа жизни.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Организуют обучение и стажировку профсоюзных кадров и актива с использованием новейших информационных технологий и систем обучения.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4.2.5. Обеспечивают эффективное использование наиболее прогрессивных форм и методов организаторской работы выборных органов, укрепление исполнительской дисциплины, методическую и практическую помощь профорганизациям и их выборным органам в реализации уставных требований.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4.2.6. Вносят в исполнительные, представительные органы власти субъектов Российской Федерации и органы местного самоуправления предложения по совершенствованию законодательства и нормативных актов, обеспечивающих условия деятельности профсоюзных организаций, расширение их прав и гарантий.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4.2.7. Взаимодействуют с органами государственной власти и местного самоуправления, работодателями, представителями нанимателей в представлении профактива к награждению государственными наградами, отраслевыми почетными знаками и званиями. Ходатайствуют перед вышестоящими профсоюзными органами о поощрении профсоюзных кадров и актива.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4.2.8. Изучают и распространяют опыт работы профсоюзных организаций на сайте Профсоюза в сети Интернет, информационные бюллетени Профсоюза, профсоюзные газеты, листовки, средства массовой информации, в том числе местные и ведомственные.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Осваивают современные методы сбора, обработки и доставки информации, принимают меры к оснащению оргтехникой аппаратов региональных (межрегиональных), территориальных комитетов в целях создания единой информационной базы Профсоюза.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4.2.9. Организуют и проводят культурно-массовую и физкультурно-оздоровительную работу среди членов Профсоюза и их семей.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4.2.10. Участвуют в организации проводимых профсоюзами коллективных действиях.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 </w:t>
      </w:r>
    </w:p>
    <w:p w:rsidR="00F07E96" w:rsidRDefault="00F07E96" w:rsidP="00F07E96">
      <w:pPr>
        <w:pStyle w:val="a3"/>
        <w:jc w:val="center"/>
      </w:pPr>
      <w:r>
        <w:rPr>
          <w:rStyle w:val="a5"/>
          <w:sz w:val="27"/>
          <w:szCs w:val="27"/>
        </w:rPr>
        <w:t> 4.3. Выборные органы первичных профсоюзных организаций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4.3.1. Проводят работу по мотивации профсоюзного членства, вовлечению в Профсоюз новых членов, обеспечивают влияние профсоюзной организации на общественную и социально-трудовую жизнь организации.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lastRenderedPageBreak/>
        <w:t>Противодействуют созданию организаций иных профсоюзов.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4.3.2. Обеспечивают соблюдение Устава Профсоюза, регулярное проведение профсоюзных собраний, заседаний выборных профсоюзных органов, отчетность о проведенной работе, контролируют деятельность представителей, избранных в состав вышестоящих профсоюзных органов, содействуют вовлечению профсоюзной молодежи в общественную работу, создают молодежные советы.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4.3.3. Самостоятельно, а также совместно с работодателями, представителями нанимателей, вышестоящими выборными профсоюзными органами организуют обучение профсоюзного актива организации по всем направлениям профсоюзной работы.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4.3.4. Самостоятельно, через вышестоящий орган Профсоюза, а также совместно с работодателями, представителями нанимателей решают вопросы поощрения и представления к наградам за трудовые достижения или активную деятельность в Профсоюзе профсоюзных активистов и членов Профсоюза.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4.3.5. Организуют и проводят культурно-массовую и физкультурно-оздоровительную работу среди членов Профсоюза и их семей.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4.3.6. Участвуют в проводимых профсоюзами коллективных действиях.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4.3.7. Информируют всех членов Профсоюза о работе вышестоящих профсоюзных органов и своей деятельности на собраниях, через стенные газеты, листовки и другие средства массовой информации.</w:t>
      </w:r>
    </w:p>
    <w:p w:rsidR="00F07E96" w:rsidRDefault="00F07E96" w:rsidP="00F07E96">
      <w:pPr>
        <w:pStyle w:val="a3"/>
        <w:jc w:val="both"/>
      </w:pPr>
      <w:r>
        <w:t>.</w:t>
      </w:r>
    </w:p>
    <w:p w:rsidR="00F07E96" w:rsidRDefault="00F07E96" w:rsidP="00F07E96">
      <w:pPr>
        <w:pStyle w:val="a3"/>
        <w:jc w:val="center"/>
      </w:pPr>
      <w:r>
        <w:rPr>
          <w:sz w:val="27"/>
          <w:szCs w:val="27"/>
        </w:rPr>
        <w:t> </w:t>
      </w:r>
      <w:r>
        <w:rPr>
          <w:rStyle w:val="a5"/>
          <w:sz w:val="27"/>
          <w:szCs w:val="27"/>
        </w:rPr>
        <w:t>5. Осуществление финансовой политики Профсоюза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Профсоюз владеет, пользуется и распоряжается принадлежащим ему на праве собственности имуществом, в том числе денежными средствами, необходимыми для выполнения своих уставных целей и задач.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В общественных организациях, структурные подразделения (отделения) которых, осуществляют свою деятельность на основе единого устава данных организаций, собственниками имущества являются общественные организации в целом.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Укрепление Профсоюза и его структурных подразделений невозможно без прочной материальной базы, т.к. повседневная работа профорганов всех уровней по обеспечению полноценной защиты законных социально-трудовых прав и интересов членов Профсоюза требует финансового обеспечения.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 </w:t>
      </w:r>
    </w:p>
    <w:p w:rsidR="00F07E96" w:rsidRDefault="00F07E96" w:rsidP="00F07E96">
      <w:pPr>
        <w:pStyle w:val="a3"/>
        <w:jc w:val="center"/>
      </w:pPr>
      <w:r>
        <w:rPr>
          <w:rStyle w:val="a5"/>
          <w:sz w:val="27"/>
          <w:szCs w:val="27"/>
        </w:rPr>
        <w:t>5.1. Центральный комитет Профсоюза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lastRenderedPageBreak/>
        <w:t>5.1.1. Формирует единую финансовую политику в Профсоюзе, определяет порядок уплаты и распределения членских взносов, добивается их выполнения всеми организациями Профсоюза, принимает меры по повышению исполнительской дисциплины в вопросах финансового обеспечения уставной деятельности Профсоюза, персональной ответственности председателей региональных (межрегиональных), территориальных и первичных профсоюзных организаций за выполнение решений Съездов и Центрального комитета Профсоюза.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5.1.2. Совместно с Центральной ревизионной комиссией Профсоюза оказывает практическую и методическую помощь комитетам региональных (межрегиональных) организаций Профсоюза по их финансовому укреплению.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5.1.3. Добивается достоверности отчетности о доходах и расходах профорганов и полноты сбора членских профсоюзных взносов.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5.1.4. Организует обучение (повышение квалификации) главных бухгалтеров комитетов и председателей ревизионных комиссий региональных (межрегиональных) организаций Профсоюза.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5.1.5. В необходимых случаях оказывает финансовую помощь, в том числе на возвратной основе, комитетам региональных (межрегиональных) организаций Профсоюза.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 </w:t>
      </w:r>
    </w:p>
    <w:p w:rsidR="00F07E96" w:rsidRDefault="00F07E96" w:rsidP="00F07E96">
      <w:pPr>
        <w:pStyle w:val="a3"/>
        <w:jc w:val="center"/>
      </w:pPr>
      <w:r>
        <w:rPr>
          <w:sz w:val="27"/>
          <w:szCs w:val="27"/>
        </w:rPr>
        <w:t> </w:t>
      </w:r>
      <w:r>
        <w:rPr>
          <w:rStyle w:val="a5"/>
          <w:sz w:val="27"/>
          <w:szCs w:val="27"/>
        </w:rPr>
        <w:t>5.2. Комитеты региональных (межрегиональных) и территориальных организаций Профсоюза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5.2.1. Реализуют финансовую политику, выработанную Центральным комитетом Профсоюза, укрепляют аппараты комитетов региональных (межрегиональных) организаций Профсоюза высококвалифицированными кадрами, добиваются перевода первичных профсоюзных организаций на централизованный бухгалтерский учет в выборных органах, соответствующих региональных (межрегиональных), территориальных организациях Профсоюза.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5.2.2. Совместно с ревизионными комиссиями региональных (межрегиональных), территориальных организаций обеспечивают выполнение постановлений Центрального комитета Профсоюза о порядке распределения членских профсоюзных взносов, принимают меры по укреплению исполнительской и финансовой дисциплины в организациях Профсоюза, осуществляют контроль за своевременным и полным перечислением членских профсоюзных взносов и их целевым использованием.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Оказывают выборным профсоюзным органам методическую и практическую помощь в осуществлении финансовой политики Профсоюза.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lastRenderedPageBreak/>
        <w:t>5.2.3. Совершенствуют способы и методы пополнения доходной части профсоюзного бюджета за счет привлечения и использования дополнительных средств в рамках уставной деятельности Профсоюза.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5.2.4. Обеспечивают в организациях Профсоюза полный перевод бухгалтерского и налогового учета на автоматизированный учет с применением специализированных программ.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5.2.5. Организуют обучение (повышение квалификации) финансовых работников аппаратов комитетов, казначеев, председателей и членов ревизионных комиссий организаций Профсоюза.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 </w:t>
      </w:r>
    </w:p>
    <w:p w:rsidR="00F07E96" w:rsidRDefault="00F07E96" w:rsidP="00F07E96">
      <w:pPr>
        <w:pStyle w:val="a3"/>
        <w:jc w:val="center"/>
      </w:pPr>
      <w:r>
        <w:rPr>
          <w:rStyle w:val="a5"/>
          <w:sz w:val="27"/>
          <w:szCs w:val="27"/>
        </w:rPr>
        <w:t> 5.3. Выборные органы первичных профсоюзных организаций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5.3.1. Выполняют решения Центрального комитета и комитетов соответствующих региональных (межрегиональных) и территориальных организаций Профсоюза по вопросам осуществления финансовой политики Профсоюза, в т.ч. и порядка уплаты и распределения членских профсоюзных взносов.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5.3.2. Обеспечивают контроль своевременности и полноты сбора членских профсоюзных взносов, а также своевременность перечисления их работодателями в Профсоюз.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5.3.3. Осуществляют переход на централизованный бухгалтерский учет в комитет соответствующей региональной (межрегиональной), территориальной организации Профсоюза.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5.3.4. При заключении коллективных договоров добиваются привлечения средств работодателя, представителя нанимателя на проведение культурно-массовых и физкультурно-оздоровительных мероприятий для работников, государственных, муниципальных служащих.</w:t>
      </w:r>
    </w:p>
    <w:p w:rsidR="00F07E96" w:rsidRDefault="00F07E96" w:rsidP="00F07E96">
      <w:pPr>
        <w:pStyle w:val="a3"/>
        <w:jc w:val="both"/>
      </w:pPr>
      <w:r>
        <w:rPr>
          <w:sz w:val="27"/>
          <w:szCs w:val="27"/>
        </w:rPr>
        <w:t> </w:t>
      </w:r>
    </w:p>
    <w:p w:rsidR="00F07E96" w:rsidRDefault="00F07E96" w:rsidP="00F07E96">
      <w:pPr>
        <w:pStyle w:val="a3"/>
        <w:jc w:val="both"/>
      </w:pPr>
      <w:r>
        <w:rPr>
          <w:rStyle w:val="a5"/>
          <w:i/>
          <w:iCs/>
          <w:sz w:val="27"/>
          <w:szCs w:val="27"/>
        </w:rPr>
        <w:t>ПРИМЕЧАНИЕ:</w:t>
      </w:r>
      <w:r>
        <w:rPr>
          <w:rStyle w:val="a4"/>
          <w:sz w:val="27"/>
          <w:szCs w:val="27"/>
        </w:rPr>
        <w:t> В ходе реализации указанной Программы действий Центральный комитет Профсоюза вправе вносить изменения и дополнения, конкретизирующие отдельные направления работы выборных профсоюзных органов.</w:t>
      </w:r>
    </w:p>
    <w:p w:rsidR="00F07E96" w:rsidRDefault="00F07E96" w:rsidP="00F07E96">
      <w:pPr>
        <w:pStyle w:val="a3"/>
        <w:jc w:val="both"/>
      </w:pPr>
      <w:r>
        <w:rPr>
          <w:rStyle w:val="a4"/>
          <w:sz w:val="27"/>
          <w:szCs w:val="27"/>
        </w:rPr>
        <w:t> </w:t>
      </w:r>
    </w:p>
    <w:p w:rsidR="00151363" w:rsidRDefault="00F07E96">
      <w:bookmarkStart w:id="0" w:name="_GoBack"/>
      <w:bookmarkEnd w:id="0"/>
    </w:p>
    <w:sectPr w:rsidR="00151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DB"/>
    <w:rsid w:val="000E7592"/>
    <w:rsid w:val="002D38DB"/>
    <w:rsid w:val="005F449F"/>
    <w:rsid w:val="00F0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39D17-2E3F-4CD8-950F-181CC1BE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07E96"/>
    <w:rPr>
      <w:i/>
      <w:iCs/>
    </w:rPr>
  </w:style>
  <w:style w:type="character" w:styleId="a5">
    <w:name w:val="Strong"/>
    <w:basedOn w:val="a0"/>
    <w:uiPriority w:val="22"/>
    <w:qFormat/>
    <w:rsid w:val="00F07E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6386</Words>
  <Characters>36403</Characters>
  <Application>Microsoft Office Word</Application>
  <DocSecurity>0</DocSecurity>
  <Lines>303</Lines>
  <Paragraphs>85</Paragraphs>
  <ScaleCrop>false</ScaleCrop>
  <Company/>
  <LinksUpToDate>false</LinksUpToDate>
  <CharactersWithSpaces>42704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samson-stav@yandex.ru</dc:creator>
  <cp:keywords/>
  <dc:description/>
  <cp:lastModifiedBy>samson-stav@yandex.ru</cp:lastModifiedBy>
  <cp:revision>2</cp:revision>
  <dcterms:created xsi:type="dcterms:W3CDTF">2022-06-29T15:16:00Z</dcterms:created>
  <dcterms:modified xsi:type="dcterms:W3CDTF">2022-06-29T15:16:00Z</dcterms:modified>
</cp:coreProperties>
</file>